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Инженерное проектирование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 в бизнес-системах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C360E85" w:rsidR="00A77598" w:rsidRPr="005D5D07" w:rsidRDefault="005D5D0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905A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5AF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0905AF">
              <w:rPr>
                <w:rFonts w:ascii="Times New Roman" w:hAnsi="Times New Roman" w:cs="Times New Roman"/>
                <w:sz w:val="20"/>
                <w:szCs w:val="20"/>
              </w:rPr>
              <w:t>, Виноградов Леонид Викторович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35955397" w:rsidR="004475DA" w:rsidRPr="005D5D07" w:rsidRDefault="005D5D0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78F50AFE" w:rsidR="006945E7" w:rsidRPr="005D5D07" w:rsidRDefault="005D5D0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2086EA12" w:rsidR="004475DA" w:rsidRPr="005D5D07" w:rsidRDefault="005D5D0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0D93ABB9" w:rsidR="0092300D" w:rsidRPr="00C42FAF" w:rsidRDefault="00C42FAF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4EEEB4F6" w:rsidR="0092300D" w:rsidRPr="005D5D07" w:rsidRDefault="005D5D0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6A8CAB05" w:rsidR="0092300D" w:rsidRPr="005D5D07" w:rsidRDefault="00C661EC" w:rsidP="005D5D0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  <w:r w:rsidR="005D5D07">
              <w:rPr>
                <w:rFonts w:ascii="Times New Roman" w:hAnsi="Times New Roman" w:cs="Times New Roman"/>
                <w:b/>
              </w:rPr>
              <w:t>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65B65C61" w:rsidR="00C624FA" w:rsidRPr="005D5D07" w:rsidRDefault="005D5D0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D13DAB8" w:rsidR="004475DA" w:rsidRPr="005D5D07" w:rsidRDefault="005D5D0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F74BB5E" w14:textId="77777777" w:rsidR="005D5D0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4140904" w:history="1">
            <w:r w:rsidR="005D5D07" w:rsidRPr="00355AC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D5D07">
              <w:rPr>
                <w:noProof/>
                <w:webHidden/>
              </w:rPr>
              <w:tab/>
            </w:r>
            <w:r w:rsidR="005D5D07">
              <w:rPr>
                <w:noProof/>
                <w:webHidden/>
              </w:rPr>
              <w:fldChar w:fldCharType="begin"/>
            </w:r>
            <w:r w:rsidR="005D5D07">
              <w:rPr>
                <w:noProof/>
                <w:webHidden/>
              </w:rPr>
              <w:instrText xml:space="preserve"> PAGEREF _Toc224140904 \h </w:instrText>
            </w:r>
            <w:r w:rsidR="005D5D07">
              <w:rPr>
                <w:noProof/>
                <w:webHidden/>
              </w:rPr>
            </w:r>
            <w:r w:rsidR="005D5D07">
              <w:rPr>
                <w:noProof/>
                <w:webHidden/>
              </w:rPr>
              <w:fldChar w:fldCharType="separate"/>
            </w:r>
            <w:r w:rsidR="005D5D07">
              <w:rPr>
                <w:noProof/>
                <w:webHidden/>
              </w:rPr>
              <w:t>3</w:t>
            </w:r>
            <w:r w:rsidR="005D5D07">
              <w:rPr>
                <w:noProof/>
                <w:webHidden/>
              </w:rPr>
              <w:fldChar w:fldCharType="end"/>
            </w:r>
          </w:hyperlink>
        </w:p>
        <w:p w14:paraId="4C44EB33" w14:textId="77777777" w:rsidR="005D5D07" w:rsidRDefault="00F26B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905" w:history="1">
            <w:r w:rsidR="005D5D07" w:rsidRPr="00355AC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D5D07">
              <w:rPr>
                <w:noProof/>
                <w:webHidden/>
              </w:rPr>
              <w:tab/>
            </w:r>
            <w:r w:rsidR="005D5D07">
              <w:rPr>
                <w:noProof/>
                <w:webHidden/>
              </w:rPr>
              <w:fldChar w:fldCharType="begin"/>
            </w:r>
            <w:r w:rsidR="005D5D07">
              <w:rPr>
                <w:noProof/>
                <w:webHidden/>
              </w:rPr>
              <w:instrText xml:space="preserve"> PAGEREF _Toc224140905 \h </w:instrText>
            </w:r>
            <w:r w:rsidR="005D5D07">
              <w:rPr>
                <w:noProof/>
                <w:webHidden/>
              </w:rPr>
            </w:r>
            <w:r w:rsidR="005D5D07">
              <w:rPr>
                <w:noProof/>
                <w:webHidden/>
              </w:rPr>
              <w:fldChar w:fldCharType="separate"/>
            </w:r>
            <w:r w:rsidR="005D5D07">
              <w:rPr>
                <w:noProof/>
                <w:webHidden/>
              </w:rPr>
              <w:t>3</w:t>
            </w:r>
            <w:r w:rsidR="005D5D07">
              <w:rPr>
                <w:noProof/>
                <w:webHidden/>
              </w:rPr>
              <w:fldChar w:fldCharType="end"/>
            </w:r>
          </w:hyperlink>
        </w:p>
        <w:p w14:paraId="0AFFEC81" w14:textId="77777777" w:rsidR="005D5D07" w:rsidRDefault="00F26B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906" w:history="1">
            <w:r w:rsidR="005D5D07" w:rsidRPr="00355AC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D5D07">
              <w:rPr>
                <w:noProof/>
                <w:webHidden/>
              </w:rPr>
              <w:tab/>
            </w:r>
            <w:r w:rsidR="005D5D07">
              <w:rPr>
                <w:noProof/>
                <w:webHidden/>
              </w:rPr>
              <w:fldChar w:fldCharType="begin"/>
            </w:r>
            <w:r w:rsidR="005D5D07">
              <w:rPr>
                <w:noProof/>
                <w:webHidden/>
              </w:rPr>
              <w:instrText xml:space="preserve"> PAGEREF _Toc224140906 \h </w:instrText>
            </w:r>
            <w:r w:rsidR="005D5D07">
              <w:rPr>
                <w:noProof/>
                <w:webHidden/>
              </w:rPr>
            </w:r>
            <w:r w:rsidR="005D5D07">
              <w:rPr>
                <w:noProof/>
                <w:webHidden/>
              </w:rPr>
              <w:fldChar w:fldCharType="separate"/>
            </w:r>
            <w:r w:rsidR="005D5D07">
              <w:rPr>
                <w:noProof/>
                <w:webHidden/>
              </w:rPr>
              <w:t>3</w:t>
            </w:r>
            <w:r w:rsidR="005D5D07">
              <w:rPr>
                <w:noProof/>
                <w:webHidden/>
              </w:rPr>
              <w:fldChar w:fldCharType="end"/>
            </w:r>
          </w:hyperlink>
        </w:p>
        <w:p w14:paraId="1720D6B3" w14:textId="77777777" w:rsidR="005D5D07" w:rsidRDefault="00F26B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907" w:history="1">
            <w:r w:rsidR="005D5D07" w:rsidRPr="00355AC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D5D07">
              <w:rPr>
                <w:noProof/>
                <w:webHidden/>
              </w:rPr>
              <w:tab/>
            </w:r>
            <w:r w:rsidR="005D5D07">
              <w:rPr>
                <w:noProof/>
                <w:webHidden/>
              </w:rPr>
              <w:fldChar w:fldCharType="begin"/>
            </w:r>
            <w:r w:rsidR="005D5D07">
              <w:rPr>
                <w:noProof/>
                <w:webHidden/>
              </w:rPr>
              <w:instrText xml:space="preserve"> PAGEREF _Toc224140907 \h </w:instrText>
            </w:r>
            <w:r w:rsidR="005D5D07">
              <w:rPr>
                <w:noProof/>
                <w:webHidden/>
              </w:rPr>
            </w:r>
            <w:r w:rsidR="005D5D07">
              <w:rPr>
                <w:noProof/>
                <w:webHidden/>
              </w:rPr>
              <w:fldChar w:fldCharType="separate"/>
            </w:r>
            <w:r w:rsidR="005D5D07">
              <w:rPr>
                <w:noProof/>
                <w:webHidden/>
              </w:rPr>
              <w:t>4</w:t>
            </w:r>
            <w:r w:rsidR="005D5D07">
              <w:rPr>
                <w:noProof/>
                <w:webHidden/>
              </w:rPr>
              <w:fldChar w:fldCharType="end"/>
            </w:r>
          </w:hyperlink>
        </w:p>
        <w:p w14:paraId="61D94F97" w14:textId="77777777" w:rsidR="005D5D07" w:rsidRDefault="00F26B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908" w:history="1">
            <w:r w:rsidR="005D5D07" w:rsidRPr="00355AC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D5D07">
              <w:rPr>
                <w:noProof/>
                <w:webHidden/>
              </w:rPr>
              <w:tab/>
            </w:r>
            <w:r w:rsidR="005D5D07">
              <w:rPr>
                <w:noProof/>
                <w:webHidden/>
              </w:rPr>
              <w:fldChar w:fldCharType="begin"/>
            </w:r>
            <w:r w:rsidR="005D5D07">
              <w:rPr>
                <w:noProof/>
                <w:webHidden/>
              </w:rPr>
              <w:instrText xml:space="preserve"> PAGEREF _Toc224140908 \h </w:instrText>
            </w:r>
            <w:r w:rsidR="005D5D07">
              <w:rPr>
                <w:noProof/>
                <w:webHidden/>
              </w:rPr>
            </w:r>
            <w:r w:rsidR="005D5D07">
              <w:rPr>
                <w:noProof/>
                <w:webHidden/>
              </w:rPr>
              <w:fldChar w:fldCharType="separate"/>
            </w:r>
            <w:r w:rsidR="005D5D07">
              <w:rPr>
                <w:noProof/>
                <w:webHidden/>
              </w:rPr>
              <w:t>5</w:t>
            </w:r>
            <w:r w:rsidR="005D5D07">
              <w:rPr>
                <w:noProof/>
                <w:webHidden/>
              </w:rPr>
              <w:fldChar w:fldCharType="end"/>
            </w:r>
          </w:hyperlink>
        </w:p>
        <w:p w14:paraId="68CF4765" w14:textId="77777777" w:rsidR="005D5D07" w:rsidRDefault="00F26B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909" w:history="1">
            <w:r w:rsidR="005D5D07" w:rsidRPr="00355AC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D5D07">
              <w:rPr>
                <w:noProof/>
                <w:webHidden/>
              </w:rPr>
              <w:tab/>
            </w:r>
            <w:r w:rsidR="005D5D07">
              <w:rPr>
                <w:noProof/>
                <w:webHidden/>
              </w:rPr>
              <w:fldChar w:fldCharType="begin"/>
            </w:r>
            <w:r w:rsidR="005D5D07">
              <w:rPr>
                <w:noProof/>
                <w:webHidden/>
              </w:rPr>
              <w:instrText xml:space="preserve"> PAGEREF _Toc224140909 \h </w:instrText>
            </w:r>
            <w:r w:rsidR="005D5D07">
              <w:rPr>
                <w:noProof/>
                <w:webHidden/>
              </w:rPr>
            </w:r>
            <w:r w:rsidR="005D5D07">
              <w:rPr>
                <w:noProof/>
                <w:webHidden/>
              </w:rPr>
              <w:fldChar w:fldCharType="separate"/>
            </w:r>
            <w:r w:rsidR="005D5D07">
              <w:rPr>
                <w:noProof/>
                <w:webHidden/>
              </w:rPr>
              <w:t>5</w:t>
            </w:r>
            <w:r w:rsidR="005D5D07">
              <w:rPr>
                <w:noProof/>
                <w:webHidden/>
              </w:rPr>
              <w:fldChar w:fldCharType="end"/>
            </w:r>
          </w:hyperlink>
        </w:p>
        <w:p w14:paraId="72F2CAF9" w14:textId="77777777" w:rsidR="005D5D07" w:rsidRDefault="00F26B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910" w:history="1">
            <w:r w:rsidR="005D5D07" w:rsidRPr="00355AC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D5D07">
              <w:rPr>
                <w:noProof/>
                <w:webHidden/>
              </w:rPr>
              <w:tab/>
            </w:r>
            <w:r w:rsidR="005D5D07">
              <w:rPr>
                <w:noProof/>
                <w:webHidden/>
              </w:rPr>
              <w:fldChar w:fldCharType="begin"/>
            </w:r>
            <w:r w:rsidR="005D5D07">
              <w:rPr>
                <w:noProof/>
                <w:webHidden/>
              </w:rPr>
              <w:instrText xml:space="preserve"> PAGEREF _Toc224140910 \h </w:instrText>
            </w:r>
            <w:r w:rsidR="005D5D07">
              <w:rPr>
                <w:noProof/>
                <w:webHidden/>
              </w:rPr>
            </w:r>
            <w:r w:rsidR="005D5D07">
              <w:rPr>
                <w:noProof/>
                <w:webHidden/>
              </w:rPr>
              <w:fldChar w:fldCharType="separate"/>
            </w:r>
            <w:r w:rsidR="005D5D07">
              <w:rPr>
                <w:noProof/>
                <w:webHidden/>
              </w:rPr>
              <w:t>5</w:t>
            </w:r>
            <w:r w:rsidR="005D5D07">
              <w:rPr>
                <w:noProof/>
                <w:webHidden/>
              </w:rPr>
              <w:fldChar w:fldCharType="end"/>
            </w:r>
          </w:hyperlink>
        </w:p>
        <w:p w14:paraId="6761B821" w14:textId="77777777" w:rsidR="005D5D07" w:rsidRDefault="00F26B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911" w:history="1">
            <w:r w:rsidR="005D5D07" w:rsidRPr="00355AC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D5D07">
              <w:rPr>
                <w:noProof/>
                <w:webHidden/>
              </w:rPr>
              <w:tab/>
            </w:r>
            <w:r w:rsidR="005D5D07">
              <w:rPr>
                <w:noProof/>
                <w:webHidden/>
              </w:rPr>
              <w:fldChar w:fldCharType="begin"/>
            </w:r>
            <w:r w:rsidR="005D5D07">
              <w:rPr>
                <w:noProof/>
                <w:webHidden/>
              </w:rPr>
              <w:instrText xml:space="preserve"> PAGEREF _Toc224140911 \h </w:instrText>
            </w:r>
            <w:r w:rsidR="005D5D07">
              <w:rPr>
                <w:noProof/>
                <w:webHidden/>
              </w:rPr>
            </w:r>
            <w:r w:rsidR="005D5D07">
              <w:rPr>
                <w:noProof/>
                <w:webHidden/>
              </w:rPr>
              <w:fldChar w:fldCharType="separate"/>
            </w:r>
            <w:r w:rsidR="005D5D07">
              <w:rPr>
                <w:noProof/>
                <w:webHidden/>
              </w:rPr>
              <w:t>6</w:t>
            </w:r>
            <w:r w:rsidR="005D5D07">
              <w:rPr>
                <w:noProof/>
                <w:webHidden/>
              </w:rPr>
              <w:fldChar w:fldCharType="end"/>
            </w:r>
          </w:hyperlink>
        </w:p>
        <w:p w14:paraId="2AE1A5A1" w14:textId="77777777" w:rsidR="005D5D07" w:rsidRDefault="00F26B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912" w:history="1">
            <w:r w:rsidR="005D5D07" w:rsidRPr="00355AC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D5D07">
              <w:rPr>
                <w:noProof/>
                <w:webHidden/>
              </w:rPr>
              <w:tab/>
            </w:r>
            <w:r w:rsidR="005D5D07">
              <w:rPr>
                <w:noProof/>
                <w:webHidden/>
              </w:rPr>
              <w:fldChar w:fldCharType="begin"/>
            </w:r>
            <w:r w:rsidR="005D5D07">
              <w:rPr>
                <w:noProof/>
                <w:webHidden/>
              </w:rPr>
              <w:instrText xml:space="preserve"> PAGEREF _Toc224140912 \h </w:instrText>
            </w:r>
            <w:r w:rsidR="005D5D07">
              <w:rPr>
                <w:noProof/>
                <w:webHidden/>
              </w:rPr>
            </w:r>
            <w:r w:rsidR="005D5D07">
              <w:rPr>
                <w:noProof/>
                <w:webHidden/>
              </w:rPr>
              <w:fldChar w:fldCharType="separate"/>
            </w:r>
            <w:r w:rsidR="005D5D07">
              <w:rPr>
                <w:noProof/>
                <w:webHidden/>
              </w:rPr>
              <w:t>6</w:t>
            </w:r>
            <w:r w:rsidR="005D5D07">
              <w:rPr>
                <w:noProof/>
                <w:webHidden/>
              </w:rPr>
              <w:fldChar w:fldCharType="end"/>
            </w:r>
          </w:hyperlink>
        </w:p>
        <w:p w14:paraId="2D9BCA96" w14:textId="77777777" w:rsidR="005D5D07" w:rsidRDefault="00F26B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913" w:history="1">
            <w:r w:rsidR="005D5D07" w:rsidRPr="00355AC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D5D07">
              <w:rPr>
                <w:noProof/>
                <w:webHidden/>
              </w:rPr>
              <w:tab/>
            </w:r>
            <w:r w:rsidR="005D5D07">
              <w:rPr>
                <w:noProof/>
                <w:webHidden/>
              </w:rPr>
              <w:fldChar w:fldCharType="begin"/>
            </w:r>
            <w:r w:rsidR="005D5D07">
              <w:rPr>
                <w:noProof/>
                <w:webHidden/>
              </w:rPr>
              <w:instrText xml:space="preserve"> PAGEREF _Toc224140913 \h </w:instrText>
            </w:r>
            <w:r w:rsidR="005D5D07">
              <w:rPr>
                <w:noProof/>
                <w:webHidden/>
              </w:rPr>
            </w:r>
            <w:r w:rsidR="005D5D07">
              <w:rPr>
                <w:noProof/>
                <w:webHidden/>
              </w:rPr>
              <w:fldChar w:fldCharType="separate"/>
            </w:r>
            <w:r w:rsidR="005D5D07">
              <w:rPr>
                <w:noProof/>
                <w:webHidden/>
              </w:rPr>
              <w:t>7</w:t>
            </w:r>
            <w:r w:rsidR="005D5D07">
              <w:rPr>
                <w:noProof/>
                <w:webHidden/>
              </w:rPr>
              <w:fldChar w:fldCharType="end"/>
            </w:r>
          </w:hyperlink>
        </w:p>
        <w:p w14:paraId="4CB79FB4" w14:textId="77777777" w:rsidR="005D5D07" w:rsidRDefault="00F26B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914" w:history="1">
            <w:r w:rsidR="005D5D07" w:rsidRPr="00355AC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D5D07">
              <w:rPr>
                <w:noProof/>
                <w:webHidden/>
              </w:rPr>
              <w:tab/>
            </w:r>
            <w:r w:rsidR="005D5D07">
              <w:rPr>
                <w:noProof/>
                <w:webHidden/>
              </w:rPr>
              <w:fldChar w:fldCharType="begin"/>
            </w:r>
            <w:r w:rsidR="005D5D07">
              <w:rPr>
                <w:noProof/>
                <w:webHidden/>
              </w:rPr>
              <w:instrText xml:space="preserve"> PAGEREF _Toc224140914 \h </w:instrText>
            </w:r>
            <w:r w:rsidR="005D5D07">
              <w:rPr>
                <w:noProof/>
                <w:webHidden/>
              </w:rPr>
            </w:r>
            <w:r w:rsidR="005D5D07">
              <w:rPr>
                <w:noProof/>
                <w:webHidden/>
              </w:rPr>
              <w:fldChar w:fldCharType="separate"/>
            </w:r>
            <w:r w:rsidR="005D5D07">
              <w:rPr>
                <w:noProof/>
                <w:webHidden/>
              </w:rPr>
              <w:t>8</w:t>
            </w:r>
            <w:r w:rsidR="005D5D07">
              <w:rPr>
                <w:noProof/>
                <w:webHidden/>
              </w:rPr>
              <w:fldChar w:fldCharType="end"/>
            </w:r>
          </w:hyperlink>
        </w:p>
        <w:p w14:paraId="3B76939C" w14:textId="77777777" w:rsidR="005D5D07" w:rsidRDefault="00F26B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915" w:history="1">
            <w:r w:rsidR="005D5D07" w:rsidRPr="00355AC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D5D07">
              <w:rPr>
                <w:noProof/>
                <w:webHidden/>
              </w:rPr>
              <w:tab/>
            </w:r>
            <w:r w:rsidR="005D5D07">
              <w:rPr>
                <w:noProof/>
                <w:webHidden/>
              </w:rPr>
              <w:fldChar w:fldCharType="begin"/>
            </w:r>
            <w:r w:rsidR="005D5D07">
              <w:rPr>
                <w:noProof/>
                <w:webHidden/>
              </w:rPr>
              <w:instrText xml:space="preserve"> PAGEREF _Toc224140915 \h </w:instrText>
            </w:r>
            <w:r w:rsidR="005D5D07">
              <w:rPr>
                <w:noProof/>
                <w:webHidden/>
              </w:rPr>
            </w:r>
            <w:r w:rsidR="005D5D07">
              <w:rPr>
                <w:noProof/>
                <w:webHidden/>
              </w:rPr>
              <w:fldChar w:fldCharType="separate"/>
            </w:r>
            <w:r w:rsidR="005D5D07">
              <w:rPr>
                <w:noProof/>
                <w:webHidden/>
              </w:rPr>
              <w:t>10</w:t>
            </w:r>
            <w:r w:rsidR="005D5D07">
              <w:rPr>
                <w:noProof/>
                <w:webHidden/>
              </w:rPr>
              <w:fldChar w:fldCharType="end"/>
            </w:r>
          </w:hyperlink>
        </w:p>
        <w:p w14:paraId="4F098BA2" w14:textId="77777777" w:rsidR="005D5D07" w:rsidRDefault="00F26B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916" w:history="1">
            <w:r w:rsidR="005D5D07" w:rsidRPr="00355AC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D5D07">
              <w:rPr>
                <w:noProof/>
                <w:webHidden/>
              </w:rPr>
              <w:tab/>
            </w:r>
            <w:r w:rsidR="005D5D07">
              <w:rPr>
                <w:noProof/>
                <w:webHidden/>
              </w:rPr>
              <w:fldChar w:fldCharType="begin"/>
            </w:r>
            <w:r w:rsidR="005D5D07">
              <w:rPr>
                <w:noProof/>
                <w:webHidden/>
              </w:rPr>
              <w:instrText xml:space="preserve"> PAGEREF _Toc224140916 \h </w:instrText>
            </w:r>
            <w:r w:rsidR="005D5D07">
              <w:rPr>
                <w:noProof/>
                <w:webHidden/>
              </w:rPr>
            </w:r>
            <w:r w:rsidR="005D5D07">
              <w:rPr>
                <w:noProof/>
                <w:webHidden/>
              </w:rPr>
              <w:fldChar w:fldCharType="separate"/>
            </w:r>
            <w:r w:rsidR="005D5D07">
              <w:rPr>
                <w:noProof/>
                <w:webHidden/>
              </w:rPr>
              <w:t>10</w:t>
            </w:r>
            <w:r w:rsidR="005D5D07">
              <w:rPr>
                <w:noProof/>
                <w:webHidden/>
              </w:rPr>
              <w:fldChar w:fldCharType="end"/>
            </w:r>
          </w:hyperlink>
        </w:p>
        <w:p w14:paraId="3C3E9607" w14:textId="77777777" w:rsidR="005D5D07" w:rsidRDefault="00F26B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917" w:history="1">
            <w:r w:rsidR="005D5D07" w:rsidRPr="00355AC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D5D07">
              <w:rPr>
                <w:noProof/>
                <w:webHidden/>
              </w:rPr>
              <w:tab/>
            </w:r>
            <w:r w:rsidR="005D5D07">
              <w:rPr>
                <w:noProof/>
                <w:webHidden/>
              </w:rPr>
              <w:fldChar w:fldCharType="begin"/>
            </w:r>
            <w:r w:rsidR="005D5D07">
              <w:rPr>
                <w:noProof/>
                <w:webHidden/>
              </w:rPr>
              <w:instrText xml:space="preserve"> PAGEREF _Toc224140917 \h </w:instrText>
            </w:r>
            <w:r w:rsidR="005D5D07">
              <w:rPr>
                <w:noProof/>
                <w:webHidden/>
              </w:rPr>
            </w:r>
            <w:r w:rsidR="005D5D07">
              <w:rPr>
                <w:noProof/>
                <w:webHidden/>
              </w:rPr>
              <w:fldChar w:fldCharType="separate"/>
            </w:r>
            <w:r w:rsidR="005D5D07">
              <w:rPr>
                <w:noProof/>
                <w:webHidden/>
              </w:rPr>
              <w:t>11</w:t>
            </w:r>
            <w:r w:rsidR="005D5D07">
              <w:rPr>
                <w:noProof/>
                <w:webHidden/>
              </w:rPr>
              <w:fldChar w:fldCharType="end"/>
            </w:r>
          </w:hyperlink>
        </w:p>
        <w:p w14:paraId="480E4BA8" w14:textId="77777777" w:rsidR="005D5D07" w:rsidRDefault="00F26B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918" w:history="1">
            <w:r w:rsidR="005D5D07" w:rsidRPr="00355AC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D5D07">
              <w:rPr>
                <w:noProof/>
                <w:webHidden/>
              </w:rPr>
              <w:tab/>
            </w:r>
            <w:r w:rsidR="005D5D07">
              <w:rPr>
                <w:noProof/>
                <w:webHidden/>
              </w:rPr>
              <w:fldChar w:fldCharType="begin"/>
            </w:r>
            <w:r w:rsidR="005D5D07">
              <w:rPr>
                <w:noProof/>
                <w:webHidden/>
              </w:rPr>
              <w:instrText xml:space="preserve"> PAGEREF _Toc224140918 \h </w:instrText>
            </w:r>
            <w:r w:rsidR="005D5D07">
              <w:rPr>
                <w:noProof/>
                <w:webHidden/>
              </w:rPr>
            </w:r>
            <w:r w:rsidR="005D5D07">
              <w:rPr>
                <w:noProof/>
                <w:webHidden/>
              </w:rPr>
              <w:fldChar w:fldCharType="separate"/>
            </w:r>
            <w:r w:rsidR="005D5D07">
              <w:rPr>
                <w:noProof/>
                <w:webHidden/>
              </w:rPr>
              <w:t>11</w:t>
            </w:r>
            <w:r w:rsidR="005D5D07">
              <w:rPr>
                <w:noProof/>
                <w:webHidden/>
              </w:rPr>
              <w:fldChar w:fldCharType="end"/>
            </w:r>
          </w:hyperlink>
        </w:p>
        <w:p w14:paraId="67793FF3" w14:textId="77777777" w:rsidR="005D5D07" w:rsidRDefault="00F26B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919" w:history="1">
            <w:r w:rsidR="005D5D07" w:rsidRPr="00355AC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D5D07">
              <w:rPr>
                <w:noProof/>
                <w:webHidden/>
              </w:rPr>
              <w:tab/>
            </w:r>
            <w:r w:rsidR="005D5D07">
              <w:rPr>
                <w:noProof/>
                <w:webHidden/>
              </w:rPr>
              <w:fldChar w:fldCharType="begin"/>
            </w:r>
            <w:r w:rsidR="005D5D07">
              <w:rPr>
                <w:noProof/>
                <w:webHidden/>
              </w:rPr>
              <w:instrText xml:space="preserve"> PAGEREF _Toc224140919 \h </w:instrText>
            </w:r>
            <w:r w:rsidR="005D5D07">
              <w:rPr>
                <w:noProof/>
                <w:webHidden/>
              </w:rPr>
            </w:r>
            <w:r w:rsidR="005D5D07">
              <w:rPr>
                <w:noProof/>
                <w:webHidden/>
              </w:rPr>
              <w:fldChar w:fldCharType="separate"/>
            </w:r>
            <w:r w:rsidR="005D5D07">
              <w:rPr>
                <w:noProof/>
                <w:webHidden/>
              </w:rPr>
              <w:t>11</w:t>
            </w:r>
            <w:r w:rsidR="005D5D07">
              <w:rPr>
                <w:noProof/>
                <w:webHidden/>
              </w:rPr>
              <w:fldChar w:fldCharType="end"/>
            </w:r>
          </w:hyperlink>
        </w:p>
        <w:p w14:paraId="319737E7" w14:textId="77777777" w:rsidR="005D5D07" w:rsidRDefault="00F26B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920" w:history="1">
            <w:r w:rsidR="005D5D07" w:rsidRPr="00355AC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D5D07">
              <w:rPr>
                <w:noProof/>
                <w:webHidden/>
              </w:rPr>
              <w:tab/>
            </w:r>
            <w:r w:rsidR="005D5D07">
              <w:rPr>
                <w:noProof/>
                <w:webHidden/>
              </w:rPr>
              <w:fldChar w:fldCharType="begin"/>
            </w:r>
            <w:r w:rsidR="005D5D07">
              <w:rPr>
                <w:noProof/>
                <w:webHidden/>
              </w:rPr>
              <w:instrText xml:space="preserve"> PAGEREF _Toc224140920 \h </w:instrText>
            </w:r>
            <w:r w:rsidR="005D5D07">
              <w:rPr>
                <w:noProof/>
                <w:webHidden/>
              </w:rPr>
            </w:r>
            <w:r w:rsidR="005D5D07">
              <w:rPr>
                <w:noProof/>
                <w:webHidden/>
              </w:rPr>
              <w:fldChar w:fldCharType="separate"/>
            </w:r>
            <w:r w:rsidR="005D5D07">
              <w:rPr>
                <w:noProof/>
                <w:webHidden/>
              </w:rPr>
              <w:t>11</w:t>
            </w:r>
            <w:r w:rsidR="005D5D07">
              <w:rPr>
                <w:noProof/>
                <w:webHidden/>
              </w:rPr>
              <w:fldChar w:fldCharType="end"/>
            </w:r>
          </w:hyperlink>
        </w:p>
        <w:p w14:paraId="11485E9B" w14:textId="77777777" w:rsidR="005D5D07" w:rsidRDefault="00F26B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921" w:history="1">
            <w:r w:rsidR="005D5D07" w:rsidRPr="00355AC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D5D07">
              <w:rPr>
                <w:noProof/>
                <w:webHidden/>
              </w:rPr>
              <w:tab/>
            </w:r>
            <w:r w:rsidR="005D5D07">
              <w:rPr>
                <w:noProof/>
                <w:webHidden/>
              </w:rPr>
              <w:fldChar w:fldCharType="begin"/>
            </w:r>
            <w:r w:rsidR="005D5D07">
              <w:rPr>
                <w:noProof/>
                <w:webHidden/>
              </w:rPr>
              <w:instrText xml:space="preserve"> PAGEREF _Toc224140921 \h </w:instrText>
            </w:r>
            <w:r w:rsidR="005D5D07">
              <w:rPr>
                <w:noProof/>
                <w:webHidden/>
              </w:rPr>
            </w:r>
            <w:r w:rsidR="005D5D07">
              <w:rPr>
                <w:noProof/>
                <w:webHidden/>
              </w:rPr>
              <w:fldChar w:fldCharType="separate"/>
            </w:r>
            <w:r w:rsidR="005D5D07">
              <w:rPr>
                <w:noProof/>
                <w:webHidden/>
              </w:rPr>
              <w:t>12</w:t>
            </w:r>
            <w:r w:rsidR="005D5D07">
              <w:rPr>
                <w:noProof/>
                <w:webHidden/>
              </w:rPr>
              <w:fldChar w:fldCharType="end"/>
            </w:r>
          </w:hyperlink>
        </w:p>
        <w:p w14:paraId="0DD49713" w14:textId="1FDE658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41409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и навыков по теоретическим и практическим основам и методам проектирования элементов и систем промышленного производства продукции. Освоение дисциплины предполагает: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формирование базовых понятий о методологии проектирования объектов и систем, единой системе конструкторской документации, методах исследования проектных ситуаций, патентоведении;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приобретение теоретических знаний и практических навыков по проектированию.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41409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Инженерное проектирование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41409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0905A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905A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905A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905A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905A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905A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05A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905A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905A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905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905AF">
              <w:rPr>
                <w:rFonts w:ascii="Times New Roman" w:hAnsi="Times New Roman" w:cs="Times New Roman"/>
              </w:rPr>
              <w:t>ОПК-1 - Способен анализировать задачи профессиональной деятельности на основе положений, законов и методов естественных наук и математики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905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05AF">
              <w:rPr>
                <w:rFonts w:ascii="Times New Roman" w:hAnsi="Times New Roman" w:cs="Times New Roman"/>
                <w:lang w:bidi="ru-RU"/>
              </w:rPr>
              <w:t>ОПК-1.3 - Использует знание положений, законов и методов естественных наук и математики для анализа задач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905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05AF">
              <w:rPr>
                <w:rFonts w:ascii="Times New Roman" w:hAnsi="Times New Roman" w:cs="Times New Roman"/>
              </w:rPr>
              <w:t xml:space="preserve">Знать: </w:t>
            </w:r>
            <w:r w:rsidR="00316402" w:rsidRPr="000905AF">
              <w:rPr>
                <w:rFonts w:ascii="Times New Roman" w:hAnsi="Times New Roman" w:cs="Times New Roman"/>
              </w:rPr>
              <w:t>историю становления и развития основных научных школ, полемику и взаимодействие между ними; способы, методы и формы</w:t>
            </w:r>
            <w:r w:rsidR="00316402" w:rsidRPr="000905AF">
              <w:rPr>
                <w:rFonts w:ascii="Times New Roman" w:hAnsi="Times New Roman" w:cs="Times New Roman"/>
              </w:rPr>
              <w:br/>
              <w:t>ведения научной дискуссии, основы эффективного научно-профессионального общения, законы риторики и требования к публичному</w:t>
            </w:r>
            <w:r w:rsidR="00316402" w:rsidRPr="000905AF">
              <w:rPr>
                <w:rFonts w:ascii="Times New Roman" w:hAnsi="Times New Roman" w:cs="Times New Roman"/>
              </w:rPr>
              <w:br/>
              <w:t>выступлению</w:t>
            </w:r>
            <w:r w:rsidRPr="000905A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905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05AF">
              <w:rPr>
                <w:rFonts w:ascii="Times New Roman" w:hAnsi="Times New Roman" w:cs="Times New Roman"/>
              </w:rPr>
              <w:t xml:space="preserve">Уметь: </w:t>
            </w:r>
            <w:r w:rsidR="00FD518F" w:rsidRPr="000905AF">
              <w:rPr>
                <w:rFonts w:ascii="Times New Roman" w:hAnsi="Times New Roman" w:cs="Times New Roman"/>
              </w:rPr>
              <w:t>реферировать научную литературу, в том числе на иностранных языках, при условии соблюдения научной этики и авторских прав.</w:t>
            </w:r>
            <w:r w:rsidR="00FD518F" w:rsidRPr="000905AF">
              <w:rPr>
                <w:rFonts w:ascii="Times New Roman" w:hAnsi="Times New Roman" w:cs="Times New Roman"/>
              </w:rPr>
              <w:br/>
            </w:r>
            <w:r w:rsidRPr="000905A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905A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905A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905AF">
              <w:rPr>
                <w:rFonts w:ascii="Times New Roman" w:hAnsi="Times New Roman" w:cs="Times New Roman"/>
              </w:rPr>
              <w:t>современными информационно-коммуникационными технологиями.</w:t>
            </w:r>
            <w:r w:rsidRPr="000905A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905AF" w14:paraId="32E8246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F1630" w14:textId="77777777" w:rsidR="00751095" w:rsidRPr="000905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905AF">
              <w:rPr>
                <w:rFonts w:ascii="Times New Roman" w:hAnsi="Times New Roman" w:cs="Times New Roman"/>
              </w:rPr>
              <w:t>ОПК-5 - Способен решать задачи развития науки, техники и технологии в области управления качеством с учетом нормативно-правового регулирования в сфере интеллектуальной собственности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2F51F" w14:textId="77777777" w:rsidR="00751095" w:rsidRPr="000905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05AF">
              <w:rPr>
                <w:rFonts w:ascii="Times New Roman" w:hAnsi="Times New Roman" w:cs="Times New Roman"/>
                <w:lang w:bidi="ru-RU"/>
              </w:rPr>
              <w:t>ОПК-5.1 - Производит функционально-стоимостной анализ технических устройств, решает задачи развития науки, техники и технологии в области управления качеством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27D41" w14:textId="77777777" w:rsidR="00751095" w:rsidRPr="000905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05AF">
              <w:rPr>
                <w:rFonts w:ascii="Times New Roman" w:hAnsi="Times New Roman" w:cs="Times New Roman"/>
              </w:rPr>
              <w:t xml:space="preserve">Знать: </w:t>
            </w:r>
            <w:r w:rsidR="00316402" w:rsidRPr="000905AF">
              <w:rPr>
                <w:rFonts w:ascii="Times New Roman" w:hAnsi="Times New Roman" w:cs="Times New Roman"/>
              </w:rPr>
              <w:t>Знать: свойства, характеристики и конструктивные</w:t>
            </w:r>
            <w:r w:rsidR="00316402" w:rsidRPr="000905AF">
              <w:rPr>
                <w:rFonts w:ascii="Times New Roman" w:hAnsi="Times New Roman" w:cs="Times New Roman"/>
              </w:rPr>
              <w:br/>
              <w:t>особенности узлов</w:t>
            </w:r>
            <w:r w:rsidR="00316402" w:rsidRPr="000905AF">
              <w:rPr>
                <w:rFonts w:ascii="Times New Roman" w:hAnsi="Times New Roman" w:cs="Times New Roman"/>
              </w:rPr>
              <w:br/>
            </w:r>
            <w:r w:rsidRPr="000905AF">
              <w:rPr>
                <w:rFonts w:ascii="Times New Roman" w:hAnsi="Times New Roman" w:cs="Times New Roman"/>
              </w:rPr>
              <w:t xml:space="preserve"> </w:t>
            </w:r>
          </w:p>
          <w:p w14:paraId="0F0BFC09" w14:textId="77777777" w:rsidR="00751095" w:rsidRPr="000905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05AF">
              <w:rPr>
                <w:rFonts w:ascii="Times New Roman" w:hAnsi="Times New Roman" w:cs="Times New Roman"/>
              </w:rPr>
              <w:t xml:space="preserve">Уметь: </w:t>
            </w:r>
            <w:r w:rsidR="00FD518F" w:rsidRPr="000905AF">
              <w:rPr>
                <w:rFonts w:ascii="Times New Roman" w:hAnsi="Times New Roman" w:cs="Times New Roman"/>
              </w:rPr>
              <w:t>Уметь: обосновать и использовать типовые решения</w:t>
            </w:r>
            <w:r w:rsidR="00FD518F" w:rsidRPr="000905AF">
              <w:rPr>
                <w:rFonts w:ascii="Times New Roman" w:hAnsi="Times New Roman" w:cs="Times New Roman"/>
              </w:rPr>
              <w:br/>
              <w:t>при выборе</w:t>
            </w:r>
            <w:r w:rsidRPr="000905AF">
              <w:rPr>
                <w:rFonts w:ascii="Times New Roman" w:hAnsi="Times New Roman" w:cs="Times New Roman"/>
              </w:rPr>
              <w:t xml:space="preserve">. </w:t>
            </w:r>
          </w:p>
          <w:p w14:paraId="59D09B71" w14:textId="77777777" w:rsidR="00751095" w:rsidRPr="000905A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905A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905AF">
              <w:rPr>
                <w:rFonts w:ascii="Times New Roman" w:hAnsi="Times New Roman" w:cs="Times New Roman"/>
              </w:rPr>
              <w:t>Владеть: навыками расчетов параметров и режимов</w:t>
            </w:r>
            <w:r w:rsidR="00FD518F" w:rsidRPr="000905AF">
              <w:rPr>
                <w:rFonts w:ascii="Times New Roman" w:hAnsi="Times New Roman" w:cs="Times New Roman"/>
              </w:rPr>
              <w:br/>
              <w:t>объектов профессиональной деятельности и методами</w:t>
            </w:r>
            <w:r w:rsidR="00FD518F" w:rsidRPr="000905AF">
              <w:rPr>
                <w:rFonts w:ascii="Times New Roman" w:hAnsi="Times New Roman" w:cs="Times New Roman"/>
              </w:rPr>
              <w:br/>
              <w:t>анализа причин нарушения исправности оборудования</w:t>
            </w:r>
            <w:r w:rsidRPr="000905A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905AF" w14:paraId="1BE3F74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961E8" w14:textId="77777777" w:rsidR="00751095" w:rsidRPr="000905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905AF">
              <w:rPr>
                <w:rFonts w:ascii="Times New Roman" w:hAnsi="Times New Roman" w:cs="Times New Roman"/>
              </w:rPr>
              <w:t>ПК-3 - Способен применять проблемно-ориентированные методы анализа и синтеза для выбора проектных решений по управлению качеством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DB6A1" w14:textId="77777777" w:rsidR="00751095" w:rsidRPr="000905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05AF">
              <w:rPr>
                <w:rFonts w:ascii="Times New Roman" w:hAnsi="Times New Roman" w:cs="Times New Roman"/>
                <w:lang w:bidi="ru-RU"/>
              </w:rPr>
              <w:t>ПК-3.1 - Осуществляет анализ и моделирование процессов управления и принятия решений в области управления качеством, а также оценку финансовой устойчивости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424EB" w14:textId="77777777" w:rsidR="00751095" w:rsidRPr="000905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05AF">
              <w:rPr>
                <w:rFonts w:ascii="Times New Roman" w:hAnsi="Times New Roman" w:cs="Times New Roman"/>
              </w:rPr>
              <w:t xml:space="preserve">Знать: </w:t>
            </w:r>
            <w:r w:rsidR="00316402" w:rsidRPr="000905AF">
              <w:rPr>
                <w:rFonts w:ascii="Times New Roman" w:hAnsi="Times New Roman" w:cs="Times New Roman"/>
              </w:rPr>
              <w:t>основных физических явлений электротехники и теплотехники; способов использования компьютерных и информационных технологий; теоретических основ электротехники, экологические требования;</w:t>
            </w:r>
            <w:r w:rsidRPr="000905AF">
              <w:rPr>
                <w:rFonts w:ascii="Times New Roman" w:hAnsi="Times New Roman" w:cs="Times New Roman"/>
              </w:rPr>
              <w:t xml:space="preserve"> </w:t>
            </w:r>
          </w:p>
          <w:p w14:paraId="32D90A76" w14:textId="77777777" w:rsidR="00751095" w:rsidRPr="000905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05AF">
              <w:rPr>
                <w:rFonts w:ascii="Times New Roman" w:hAnsi="Times New Roman" w:cs="Times New Roman"/>
              </w:rPr>
              <w:t xml:space="preserve">Уметь: </w:t>
            </w:r>
            <w:r w:rsidR="00FD518F" w:rsidRPr="000905AF">
              <w:rPr>
                <w:rFonts w:ascii="Times New Roman" w:hAnsi="Times New Roman" w:cs="Times New Roman"/>
              </w:rPr>
              <w:t xml:space="preserve">самостоятельно анализировать научную литературу, выявлять физическую сущность явлений и процессов в </w:t>
            </w:r>
            <w:proofErr w:type="gramStart"/>
            <w:r w:rsidR="00FD518F" w:rsidRPr="000905AF">
              <w:rPr>
                <w:rFonts w:ascii="Times New Roman" w:hAnsi="Times New Roman" w:cs="Times New Roman"/>
              </w:rPr>
              <w:t>устройствах</w:t>
            </w:r>
            <w:proofErr w:type="gramEnd"/>
            <w:r w:rsidR="00FD518F" w:rsidRPr="000905AF">
              <w:rPr>
                <w:rFonts w:ascii="Times New Roman" w:hAnsi="Times New Roman" w:cs="Times New Roman"/>
              </w:rPr>
              <w:t xml:space="preserve"> различной физической природы и выполнять применительно к ним простые технические расчеты;</w:t>
            </w:r>
            <w:r w:rsidRPr="000905AF">
              <w:rPr>
                <w:rFonts w:ascii="Times New Roman" w:hAnsi="Times New Roman" w:cs="Times New Roman"/>
              </w:rPr>
              <w:t xml:space="preserve">. </w:t>
            </w:r>
          </w:p>
          <w:p w14:paraId="4B732875" w14:textId="77777777" w:rsidR="00751095" w:rsidRPr="000905A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905A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905AF">
              <w:rPr>
                <w:rFonts w:ascii="Times New Roman" w:hAnsi="Times New Roman" w:cs="Times New Roman"/>
              </w:rPr>
              <w:t>инструментарием для решения математических и физических задач; методами анализа физических явлений в технических устройствах и системах; средствами компьютерной техники и информационных технологий; методиками выполнения расчетов применительно к использованию электротехнических и конструкционных материалов</w:t>
            </w:r>
            <w:r w:rsidRPr="000905A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905A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414090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Основы проектно-конструкторского процесса.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Проектно-конструкторский процесс и его связь с другими областями человеческой деятельности. Этапы проектирования машин. Основные стадии проектно-конструкторского процесса.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68B6A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934D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характеристики машин и механизмов.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0813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Машины и механизмы, принципы их построения; основные требования, предъявляемые к ним. Критерии работоспособности машин и механизмов.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CFC2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6193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5FBF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3A45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F18DB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7AB0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Определение сил, действующих на элементы конструкции.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DD2F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сил. Аксиомы статики. Связи и реакции связей. Момент силы относительно точки. Понятие пары сил. Приведение системы сил к данной точке. Уравнения равновесия произвольной плоской системы сил.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8316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15ED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56A8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7C78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D3667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BC18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 Расчеты элементов конструкций при основных видах нагружения.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F786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Построение и анализ расчетной схемы. Метод сечений. Внутренние силовые факторы. Основные виды деформированного состояния. Напряжения. Понятие предельных и допускаемых напряжений. Условия прочности. Коэффициент запаса прочности. Растяжение и сжатие. Основные механические характеристики при статическом нагружении. Кручение. Изгиб прямого бруса. Прочность при циклических нагрузках.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F4AE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EA44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598B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3A07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B3FA8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1EBD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Основные понятия о деталях машин и механизмов.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5686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Механические передачи. Общие сведения о передачах. Валы и оси: общие сведения. Подшипники: назначение и классификация. Соединения разъемные и неразъемные. Муфты: общие сведения, назначение и классификация.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6706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6F65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8C7C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7E02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B41B42D" w:rsidR="00963445" w:rsidRPr="00352B6F" w:rsidRDefault="00963445" w:rsidP="005D5D0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414090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41409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905A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905AF">
              <w:rPr>
                <w:rFonts w:ascii="Times New Roman" w:hAnsi="Times New Roman" w:cs="Times New Roman"/>
                <w:sz w:val="24"/>
                <w:szCs w:val="24"/>
              </w:rPr>
              <w:t>Мовнин</w:t>
            </w:r>
            <w:proofErr w:type="spellEnd"/>
            <w:r w:rsidRPr="000905AF">
              <w:rPr>
                <w:rFonts w:ascii="Times New Roman" w:hAnsi="Times New Roman" w:cs="Times New Roman"/>
                <w:sz w:val="24"/>
                <w:szCs w:val="24"/>
              </w:rPr>
              <w:t xml:space="preserve"> М.С., </w:t>
            </w:r>
            <w:proofErr w:type="spellStart"/>
            <w:r w:rsidRPr="000905AF">
              <w:rPr>
                <w:rFonts w:ascii="Times New Roman" w:hAnsi="Times New Roman" w:cs="Times New Roman"/>
                <w:sz w:val="24"/>
                <w:szCs w:val="24"/>
              </w:rPr>
              <w:t>Израелит</w:t>
            </w:r>
            <w:proofErr w:type="spellEnd"/>
            <w:r w:rsidRPr="000905AF">
              <w:rPr>
                <w:rFonts w:ascii="Times New Roman" w:hAnsi="Times New Roman" w:cs="Times New Roman"/>
                <w:sz w:val="24"/>
                <w:szCs w:val="24"/>
              </w:rPr>
              <w:t xml:space="preserve"> А.Б., Рубашкин А.Г. Основы технической механики. – СПб.: Политехника, 2020. – 287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905AF" w:rsidRDefault="00F26BE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https://www.iprbookshop.ru/94833.html</w:t>
              </w:r>
            </w:hyperlink>
          </w:p>
        </w:tc>
      </w:tr>
      <w:tr w:rsidR="00262CF0" w:rsidRPr="007E6725" w14:paraId="6EB4A86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3E911C" w14:textId="77777777" w:rsidR="00262CF0" w:rsidRPr="000905A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905AF">
              <w:rPr>
                <w:rFonts w:ascii="Times New Roman" w:hAnsi="Times New Roman" w:cs="Times New Roman"/>
                <w:sz w:val="24"/>
                <w:szCs w:val="24"/>
              </w:rPr>
              <w:t>Хруничева, Татьяна Викторовна Детали машин: типовые расчеты на прочность : Учебное пособие / Колледж автомобильного транспорта №91 Москва : Издательский Дом "ФОРУМ", 2022 224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51C30D" w14:textId="77777777" w:rsidR="00262CF0" w:rsidRPr="000905AF" w:rsidRDefault="00F26BE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https://znanium.com/catalog/document?id=399377</w:t>
              </w:r>
            </w:hyperlink>
          </w:p>
        </w:tc>
      </w:tr>
      <w:tr w:rsidR="00262CF0" w:rsidRPr="007E6725" w14:paraId="05902A7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AE7495" w14:textId="77777777" w:rsidR="00262CF0" w:rsidRPr="000905A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905AF">
              <w:rPr>
                <w:rFonts w:ascii="Times New Roman" w:hAnsi="Times New Roman" w:cs="Times New Roman"/>
                <w:sz w:val="24"/>
                <w:szCs w:val="24"/>
              </w:rPr>
              <w:t>сновы</w:t>
            </w:r>
            <w:proofErr w:type="spellEnd"/>
            <w:r w:rsidRPr="000905AF">
              <w:rPr>
                <w:rFonts w:ascii="Times New Roman" w:hAnsi="Times New Roman" w:cs="Times New Roman"/>
                <w:sz w:val="24"/>
                <w:szCs w:val="24"/>
              </w:rPr>
              <w:t xml:space="preserve"> проектирования и конструирования : учебное пособие /</w:t>
            </w:r>
            <w:r w:rsidRPr="000905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С. М. Галилеев, Л. В. Паршина, С. Е. </w:t>
            </w:r>
            <w:proofErr w:type="spellStart"/>
            <w:r w:rsidRPr="000905AF">
              <w:rPr>
                <w:rFonts w:ascii="Times New Roman" w:hAnsi="Times New Roman" w:cs="Times New Roman"/>
                <w:sz w:val="24"/>
                <w:szCs w:val="24"/>
              </w:rPr>
              <w:t>Граменицкий</w:t>
            </w:r>
            <w:proofErr w:type="spellEnd"/>
            <w:r w:rsidRPr="000905AF">
              <w:rPr>
                <w:rFonts w:ascii="Times New Roman" w:hAnsi="Times New Roman" w:cs="Times New Roman"/>
                <w:sz w:val="24"/>
                <w:szCs w:val="24"/>
              </w:rPr>
              <w:t>. – СПб. : Изд-во</w:t>
            </w:r>
            <w:r w:rsidRPr="000905AF">
              <w:rPr>
                <w:rFonts w:ascii="Times New Roman" w:hAnsi="Times New Roman" w:cs="Times New Roman"/>
                <w:sz w:val="24"/>
                <w:szCs w:val="24"/>
              </w:rPr>
              <w:br/>
              <w:t>СПбГЭУ, 2015. – 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BB2BE7" w14:textId="77777777" w:rsidR="00262CF0" w:rsidRPr="007E6725" w:rsidRDefault="00F26BE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B2%D0%B0%D0%BD%D0%B8%D1%8F.pdf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41409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3DE2E2F" w14:textId="77777777" w:rsidTr="007B550D">
        <w:tc>
          <w:tcPr>
            <w:tcW w:w="9345" w:type="dxa"/>
          </w:tcPr>
          <w:p w14:paraId="06B9E0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334D388" w14:textId="77777777" w:rsidTr="007B550D">
        <w:tc>
          <w:tcPr>
            <w:tcW w:w="9345" w:type="dxa"/>
          </w:tcPr>
          <w:p w14:paraId="1D9E76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374ACFA0" w14:textId="77777777" w:rsidTr="007B550D">
        <w:tc>
          <w:tcPr>
            <w:tcW w:w="9345" w:type="dxa"/>
          </w:tcPr>
          <w:p w14:paraId="7CA3E9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05E3F2DA" w14:textId="77777777" w:rsidTr="007B550D">
        <w:tc>
          <w:tcPr>
            <w:tcW w:w="9345" w:type="dxa"/>
          </w:tcPr>
          <w:p w14:paraId="4C0C108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2F977061" w14:textId="77777777" w:rsidTr="007B550D">
        <w:tc>
          <w:tcPr>
            <w:tcW w:w="9345" w:type="dxa"/>
          </w:tcPr>
          <w:p w14:paraId="14E851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F9F3FB3" w14:textId="77777777" w:rsidTr="007B550D">
        <w:tc>
          <w:tcPr>
            <w:tcW w:w="9345" w:type="dxa"/>
          </w:tcPr>
          <w:p w14:paraId="5FBF0E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F696ED3" w14:textId="77777777" w:rsidTr="007B550D">
        <w:tc>
          <w:tcPr>
            <w:tcW w:w="9345" w:type="dxa"/>
          </w:tcPr>
          <w:p w14:paraId="5B5B7A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6E3A022" w14:textId="77777777" w:rsidTr="007B550D">
        <w:tc>
          <w:tcPr>
            <w:tcW w:w="9345" w:type="dxa"/>
          </w:tcPr>
          <w:p w14:paraId="6ACD73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КОМПАС-3D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br/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41409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26BE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41409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905A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905A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905A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905A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905A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905A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905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905AF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905A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905AF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0905AF">
              <w:rPr>
                <w:sz w:val="22"/>
                <w:szCs w:val="22"/>
              </w:rPr>
              <w:t>мКомпьютер</w:t>
            </w:r>
            <w:proofErr w:type="spellEnd"/>
            <w:r w:rsidRPr="000905AF">
              <w:rPr>
                <w:sz w:val="22"/>
                <w:szCs w:val="22"/>
              </w:rPr>
              <w:t xml:space="preserve"> </w:t>
            </w:r>
            <w:r w:rsidRPr="000905AF">
              <w:rPr>
                <w:sz w:val="22"/>
                <w:szCs w:val="22"/>
                <w:lang w:val="en-US"/>
              </w:rPr>
              <w:t>I</w:t>
            </w:r>
            <w:r w:rsidRPr="000905AF">
              <w:rPr>
                <w:sz w:val="22"/>
                <w:szCs w:val="22"/>
              </w:rPr>
              <w:t xml:space="preserve">3-8100/ 8Гб/500Гб/ </w:t>
            </w:r>
            <w:r w:rsidRPr="000905AF">
              <w:rPr>
                <w:sz w:val="22"/>
                <w:szCs w:val="22"/>
                <w:lang w:val="en-US"/>
              </w:rPr>
              <w:t>Philips</w:t>
            </w:r>
            <w:r w:rsidRPr="000905AF">
              <w:rPr>
                <w:sz w:val="22"/>
                <w:szCs w:val="22"/>
              </w:rPr>
              <w:t>224</w:t>
            </w:r>
            <w:r w:rsidRPr="000905AF">
              <w:rPr>
                <w:sz w:val="22"/>
                <w:szCs w:val="22"/>
                <w:lang w:val="en-US"/>
              </w:rPr>
              <w:t>E</w:t>
            </w:r>
            <w:r w:rsidRPr="000905AF">
              <w:rPr>
                <w:sz w:val="22"/>
                <w:szCs w:val="22"/>
              </w:rPr>
              <w:t>5</w:t>
            </w:r>
            <w:r w:rsidRPr="000905AF">
              <w:rPr>
                <w:sz w:val="22"/>
                <w:szCs w:val="22"/>
                <w:lang w:val="en-US"/>
              </w:rPr>
              <w:t>QSB</w:t>
            </w:r>
            <w:r w:rsidRPr="000905AF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0905A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905AF">
              <w:rPr>
                <w:sz w:val="22"/>
                <w:szCs w:val="22"/>
              </w:rPr>
              <w:t xml:space="preserve">5-7400 3 </w:t>
            </w:r>
            <w:proofErr w:type="spellStart"/>
            <w:r w:rsidRPr="000905A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905AF">
              <w:rPr>
                <w:sz w:val="22"/>
                <w:szCs w:val="22"/>
              </w:rPr>
              <w:t>/8</w:t>
            </w:r>
            <w:r w:rsidRPr="000905AF">
              <w:rPr>
                <w:sz w:val="22"/>
                <w:szCs w:val="22"/>
                <w:lang w:val="en-US"/>
              </w:rPr>
              <w:t>Gb</w:t>
            </w:r>
            <w:r w:rsidRPr="000905AF">
              <w:rPr>
                <w:sz w:val="22"/>
                <w:szCs w:val="22"/>
              </w:rPr>
              <w:t>/1</w:t>
            </w:r>
            <w:r w:rsidRPr="000905AF">
              <w:rPr>
                <w:sz w:val="22"/>
                <w:szCs w:val="22"/>
                <w:lang w:val="en-US"/>
              </w:rPr>
              <w:t>Tb</w:t>
            </w:r>
            <w:r w:rsidRPr="000905AF">
              <w:rPr>
                <w:sz w:val="22"/>
                <w:szCs w:val="22"/>
              </w:rPr>
              <w:t>/</w:t>
            </w:r>
            <w:r w:rsidRPr="000905AF">
              <w:rPr>
                <w:sz w:val="22"/>
                <w:szCs w:val="22"/>
                <w:lang w:val="en-US"/>
              </w:rPr>
              <w:t>Dell</w:t>
            </w:r>
            <w:r w:rsidRPr="000905AF">
              <w:rPr>
                <w:sz w:val="22"/>
                <w:szCs w:val="22"/>
              </w:rPr>
              <w:t xml:space="preserve"> </w:t>
            </w:r>
            <w:r w:rsidRPr="000905AF">
              <w:rPr>
                <w:sz w:val="22"/>
                <w:szCs w:val="22"/>
                <w:lang w:val="en-US"/>
              </w:rPr>
              <w:t>e</w:t>
            </w:r>
            <w:r w:rsidRPr="000905AF">
              <w:rPr>
                <w:sz w:val="22"/>
                <w:szCs w:val="22"/>
              </w:rPr>
              <w:t>2318</w:t>
            </w:r>
            <w:r w:rsidRPr="000905AF">
              <w:rPr>
                <w:sz w:val="22"/>
                <w:szCs w:val="22"/>
                <w:lang w:val="en-US"/>
              </w:rPr>
              <w:t>h</w:t>
            </w:r>
            <w:r w:rsidRPr="000905AF">
              <w:rPr>
                <w:sz w:val="22"/>
                <w:szCs w:val="22"/>
              </w:rPr>
              <w:t xml:space="preserve"> - 1 шт., Мультимедийный проектор 1 </w:t>
            </w:r>
            <w:r w:rsidRPr="000905AF">
              <w:rPr>
                <w:sz w:val="22"/>
                <w:szCs w:val="22"/>
                <w:lang w:val="en-US"/>
              </w:rPr>
              <w:t>NEC</w:t>
            </w:r>
            <w:r w:rsidRPr="000905AF">
              <w:rPr>
                <w:sz w:val="22"/>
                <w:szCs w:val="22"/>
              </w:rPr>
              <w:t xml:space="preserve"> </w:t>
            </w:r>
            <w:r w:rsidRPr="000905AF">
              <w:rPr>
                <w:sz w:val="22"/>
                <w:szCs w:val="22"/>
                <w:lang w:val="en-US"/>
              </w:rPr>
              <w:t>ME</w:t>
            </w:r>
            <w:r w:rsidRPr="000905AF">
              <w:rPr>
                <w:sz w:val="22"/>
                <w:szCs w:val="22"/>
              </w:rPr>
              <w:t>401</w:t>
            </w:r>
            <w:r w:rsidRPr="000905AF">
              <w:rPr>
                <w:sz w:val="22"/>
                <w:szCs w:val="22"/>
                <w:lang w:val="en-US"/>
              </w:rPr>
              <w:t>X</w:t>
            </w:r>
            <w:r w:rsidRPr="000905AF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0905AF">
              <w:rPr>
                <w:sz w:val="22"/>
                <w:szCs w:val="22"/>
                <w:lang w:val="en-US"/>
              </w:rPr>
              <w:t>Matte</w:t>
            </w:r>
            <w:r w:rsidRPr="000905AF">
              <w:rPr>
                <w:sz w:val="22"/>
                <w:szCs w:val="22"/>
              </w:rPr>
              <w:t xml:space="preserve"> </w:t>
            </w:r>
            <w:r w:rsidRPr="000905AF">
              <w:rPr>
                <w:sz w:val="22"/>
                <w:szCs w:val="22"/>
                <w:lang w:val="en-US"/>
              </w:rPr>
              <w:t>White</w:t>
            </w:r>
            <w:r w:rsidRPr="000905AF">
              <w:rPr>
                <w:sz w:val="22"/>
                <w:szCs w:val="22"/>
              </w:rPr>
              <w:t xml:space="preserve"> - 1 шт., Коммутатор </w:t>
            </w:r>
            <w:r w:rsidRPr="000905AF">
              <w:rPr>
                <w:sz w:val="22"/>
                <w:szCs w:val="22"/>
                <w:lang w:val="en-US"/>
              </w:rPr>
              <w:t>HP</w:t>
            </w:r>
            <w:r w:rsidRPr="000905AF">
              <w:rPr>
                <w:sz w:val="22"/>
                <w:szCs w:val="22"/>
              </w:rPr>
              <w:t xml:space="preserve"> </w:t>
            </w:r>
            <w:proofErr w:type="spellStart"/>
            <w:r w:rsidRPr="000905A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905AF">
              <w:rPr>
                <w:sz w:val="22"/>
                <w:szCs w:val="22"/>
              </w:rPr>
              <w:t xml:space="preserve"> </w:t>
            </w:r>
            <w:r w:rsidRPr="000905AF">
              <w:rPr>
                <w:sz w:val="22"/>
                <w:szCs w:val="22"/>
                <w:lang w:val="en-US"/>
              </w:rPr>
              <w:t>Switch</w:t>
            </w:r>
            <w:r w:rsidRPr="000905AF">
              <w:rPr>
                <w:sz w:val="22"/>
                <w:szCs w:val="22"/>
              </w:rPr>
              <w:t xml:space="preserve"> 2610-24 (24 </w:t>
            </w:r>
            <w:r w:rsidRPr="000905AF">
              <w:rPr>
                <w:sz w:val="22"/>
                <w:szCs w:val="22"/>
                <w:lang w:val="en-US"/>
              </w:rPr>
              <w:t>ports</w:t>
            </w:r>
            <w:r w:rsidRPr="000905AF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905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905A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905A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905AF" w14:paraId="12099BEB" w14:textId="77777777" w:rsidTr="008416EB">
        <w:tc>
          <w:tcPr>
            <w:tcW w:w="7797" w:type="dxa"/>
            <w:shd w:val="clear" w:color="auto" w:fill="auto"/>
          </w:tcPr>
          <w:p w14:paraId="45831C15" w14:textId="77777777" w:rsidR="002C735C" w:rsidRPr="000905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905AF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0905AF">
              <w:rPr>
                <w:sz w:val="22"/>
                <w:szCs w:val="22"/>
                <w:lang w:val="en-US"/>
              </w:rPr>
              <w:t>LENOVO</w:t>
            </w:r>
            <w:r w:rsidRPr="000905AF">
              <w:rPr>
                <w:sz w:val="22"/>
                <w:szCs w:val="22"/>
              </w:rPr>
              <w:t xml:space="preserve"> </w:t>
            </w:r>
            <w:proofErr w:type="spellStart"/>
            <w:r w:rsidRPr="000905AF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0905AF">
              <w:rPr>
                <w:sz w:val="22"/>
                <w:szCs w:val="22"/>
              </w:rPr>
              <w:t xml:space="preserve"> </w:t>
            </w:r>
            <w:r w:rsidRPr="000905AF">
              <w:rPr>
                <w:sz w:val="22"/>
                <w:szCs w:val="22"/>
                <w:lang w:val="en-US"/>
              </w:rPr>
              <w:t>A</w:t>
            </w:r>
            <w:r w:rsidRPr="000905AF">
              <w:rPr>
                <w:sz w:val="22"/>
                <w:szCs w:val="22"/>
              </w:rPr>
              <w:t>310 (</w:t>
            </w:r>
            <w:r w:rsidRPr="000905AF">
              <w:rPr>
                <w:sz w:val="22"/>
                <w:szCs w:val="22"/>
                <w:lang w:val="en-US"/>
              </w:rPr>
              <w:t>Intel</w:t>
            </w:r>
            <w:r w:rsidRPr="000905AF">
              <w:rPr>
                <w:sz w:val="22"/>
                <w:szCs w:val="22"/>
              </w:rPr>
              <w:t xml:space="preserve"> </w:t>
            </w:r>
            <w:r w:rsidRPr="000905AF">
              <w:rPr>
                <w:sz w:val="22"/>
                <w:szCs w:val="22"/>
                <w:lang w:val="en-US"/>
              </w:rPr>
              <w:t>Pentium</w:t>
            </w:r>
            <w:r w:rsidRPr="000905AF">
              <w:rPr>
                <w:sz w:val="22"/>
                <w:szCs w:val="22"/>
              </w:rPr>
              <w:t xml:space="preserve"> </w:t>
            </w:r>
            <w:r w:rsidRPr="000905AF">
              <w:rPr>
                <w:sz w:val="22"/>
                <w:szCs w:val="22"/>
                <w:lang w:val="en-US"/>
              </w:rPr>
              <w:t>CPU</w:t>
            </w:r>
            <w:r w:rsidRPr="000905AF">
              <w:rPr>
                <w:sz w:val="22"/>
                <w:szCs w:val="22"/>
              </w:rPr>
              <w:t xml:space="preserve"> </w:t>
            </w:r>
            <w:r w:rsidRPr="000905AF">
              <w:rPr>
                <w:sz w:val="22"/>
                <w:szCs w:val="22"/>
                <w:lang w:val="en-US"/>
              </w:rPr>
              <w:t>P</w:t>
            </w:r>
            <w:r w:rsidRPr="000905AF">
              <w:rPr>
                <w:sz w:val="22"/>
                <w:szCs w:val="22"/>
              </w:rPr>
              <w:t>6100 @ 2.00</w:t>
            </w:r>
            <w:r w:rsidRPr="000905AF">
              <w:rPr>
                <w:sz w:val="22"/>
                <w:szCs w:val="22"/>
                <w:lang w:val="en-US"/>
              </w:rPr>
              <w:t>GHz</w:t>
            </w:r>
            <w:r w:rsidRPr="000905AF">
              <w:rPr>
                <w:sz w:val="22"/>
                <w:szCs w:val="22"/>
              </w:rPr>
              <w:t>/2</w:t>
            </w:r>
            <w:r w:rsidRPr="000905AF">
              <w:rPr>
                <w:sz w:val="22"/>
                <w:szCs w:val="22"/>
                <w:lang w:val="en-US"/>
              </w:rPr>
              <w:t>Gb</w:t>
            </w:r>
            <w:r w:rsidRPr="000905AF">
              <w:rPr>
                <w:sz w:val="22"/>
                <w:szCs w:val="22"/>
              </w:rPr>
              <w:t>/250</w:t>
            </w:r>
            <w:r w:rsidRPr="000905AF">
              <w:rPr>
                <w:sz w:val="22"/>
                <w:szCs w:val="22"/>
                <w:lang w:val="en-US"/>
              </w:rPr>
              <w:t>Gb</w:t>
            </w:r>
            <w:r w:rsidRPr="000905AF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0905A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905AF">
              <w:rPr>
                <w:sz w:val="22"/>
                <w:szCs w:val="22"/>
              </w:rPr>
              <w:t xml:space="preserve"> </w:t>
            </w:r>
            <w:r w:rsidRPr="000905AF">
              <w:rPr>
                <w:sz w:val="22"/>
                <w:szCs w:val="22"/>
                <w:lang w:val="en-US"/>
              </w:rPr>
              <w:t>x</w:t>
            </w:r>
            <w:r w:rsidRPr="000905AF">
              <w:rPr>
                <w:sz w:val="22"/>
                <w:szCs w:val="22"/>
              </w:rPr>
              <w:t xml:space="preserve"> 400 - 1 шт.,  Экран с электроприводом </w:t>
            </w:r>
            <w:r w:rsidRPr="000905AF">
              <w:rPr>
                <w:sz w:val="22"/>
                <w:szCs w:val="22"/>
                <w:lang w:val="en-US"/>
              </w:rPr>
              <w:t>Draper</w:t>
            </w:r>
            <w:r w:rsidRPr="000905AF">
              <w:rPr>
                <w:sz w:val="22"/>
                <w:szCs w:val="22"/>
              </w:rPr>
              <w:t xml:space="preserve"> </w:t>
            </w:r>
            <w:r w:rsidRPr="000905AF">
              <w:rPr>
                <w:sz w:val="22"/>
                <w:szCs w:val="22"/>
                <w:lang w:val="en-US"/>
              </w:rPr>
              <w:t>Baronet</w:t>
            </w:r>
            <w:r w:rsidRPr="000905AF">
              <w:rPr>
                <w:sz w:val="22"/>
                <w:szCs w:val="22"/>
              </w:rPr>
              <w:t xml:space="preserve"> </w:t>
            </w:r>
            <w:r w:rsidRPr="000905AF">
              <w:rPr>
                <w:sz w:val="22"/>
                <w:szCs w:val="22"/>
                <w:lang w:val="en-US"/>
              </w:rPr>
              <w:t>NTSC</w:t>
            </w:r>
            <w:r w:rsidRPr="000905AF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D92267" w14:textId="77777777" w:rsidR="002C735C" w:rsidRPr="000905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905A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905A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905AF" w14:paraId="1C184805" w14:textId="77777777" w:rsidTr="008416EB">
        <w:tc>
          <w:tcPr>
            <w:tcW w:w="7797" w:type="dxa"/>
            <w:shd w:val="clear" w:color="auto" w:fill="auto"/>
          </w:tcPr>
          <w:p w14:paraId="15AF3953" w14:textId="77777777" w:rsidR="002C735C" w:rsidRPr="000905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905AF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905A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905AF">
              <w:rPr>
                <w:sz w:val="22"/>
                <w:szCs w:val="22"/>
              </w:rPr>
              <w:t xml:space="preserve">  мебель и оборудование: Учебная мебель на 14 посадочных мест, рабочее место преподавателя, тумба , доска меловая 1 шт. Переносной мультимедийный комплект: Ноутбук </w:t>
            </w:r>
            <w:r w:rsidRPr="000905AF">
              <w:rPr>
                <w:sz w:val="22"/>
                <w:szCs w:val="22"/>
                <w:lang w:val="en-US"/>
              </w:rPr>
              <w:t>HP</w:t>
            </w:r>
            <w:r w:rsidRPr="000905AF">
              <w:rPr>
                <w:sz w:val="22"/>
                <w:szCs w:val="22"/>
              </w:rPr>
              <w:t xml:space="preserve"> 250 </w:t>
            </w:r>
            <w:r w:rsidRPr="000905AF">
              <w:rPr>
                <w:sz w:val="22"/>
                <w:szCs w:val="22"/>
                <w:lang w:val="en-US"/>
              </w:rPr>
              <w:t>G</w:t>
            </w:r>
            <w:r w:rsidRPr="000905AF">
              <w:rPr>
                <w:sz w:val="22"/>
                <w:szCs w:val="22"/>
              </w:rPr>
              <w:t>6 1</w:t>
            </w:r>
            <w:r w:rsidRPr="000905AF">
              <w:rPr>
                <w:sz w:val="22"/>
                <w:szCs w:val="22"/>
                <w:lang w:val="en-US"/>
              </w:rPr>
              <w:t>WY</w:t>
            </w:r>
            <w:r w:rsidRPr="000905AF">
              <w:rPr>
                <w:sz w:val="22"/>
                <w:szCs w:val="22"/>
              </w:rPr>
              <w:t>58</w:t>
            </w:r>
            <w:r w:rsidRPr="000905AF">
              <w:rPr>
                <w:sz w:val="22"/>
                <w:szCs w:val="22"/>
                <w:lang w:val="en-US"/>
              </w:rPr>
              <w:t>EA</w:t>
            </w:r>
            <w:r w:rsidRPr="000905AF">
              <w:rPr>
                <w:sz w:val="22"/>
                <w:szCs w:val="22"/>
              </w:rPr>
              <w:t xml:space="preserve">, Мультимедийный проектор </w:t>
            </w:r>
            <w:r w:rsidRPr="000905AF">
              <w:rPr>
                <w:sz w:val="22"/>
                <w:szCs w:val="22"/>
                <w:lang w:val="en-US"/>
              </w:rPr>
              <w:t>LG</w:t>
            </w:r>
            <w:r w:rsidRPr="000905AF">
              <w:rPr>
                <w:sz w:val="22"/>
                <w:szCs w:val="22"/>
              </w:rPr>
              <w:t xml:space="preserve"> </w:t>
            </w:r>
            <w:r w:rsidRPr="000905AF">
              <w:rPr>
                <w:sz w:val="22"/>
                <w:szCs w:val="22"/>
                <w:lang w:val="en-US"/>
              </w:rPr>
              <w:t>PF</w:t>
            </w:r>
            <w:r w:rsidRPr="000905AF">
              <w:rPr>
                <w:sz w:val="22"/>
                <w:szCs w:val="22"/>
              </w:rPr>
              <w:t>1500</w:t>
            </w:r>
            <w:r w:rsidRPr="000905AF">
              <w:rPr>
                <w:sz w:val="22"/>
                <w:szCs w:val="22"/>
                <w:lang w:val="en-US"/>
              </w:rPr>
              <w:t>G</w:t>
            </w:r>
            <w:r w:rsidRPr="000905A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36EC68" w14:textId="77777777" w:rsidR="002C735C" w:rsidRPr="000905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905A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905A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414091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41409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41409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41409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Какие виды работ выполняют проектные институты?</w:t>
            </w:r>
          </w:p>
        </w:tc>
      </w:tr>
      <w:tr w:rsidR="009E6058" w14:paraId="6B4EDE55" w14:textId="77777777" w:rsidTr="00F00293">
        <w:tc>
          <w:tcPr>
            <w:tcW w:w="562" w:type="dxa"/>
          </w:tcPr>
          <w:p w14:paraId="6A8FB3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5E8B405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Какие данные в задании на проектирование?</w:t>
            </w:r>
          </w:p>
        </w:tc>
      </w:tr>
      <w:tr w:rsidR="009E6058" w14:paraId="33C07B20" w14:textId="77777777" w:rsidTr="00F00293">
        <w:tc>
          <w:tcPr>
            <w:tcW w:w="562" w:type="dxa"/>
          </w:tcPr>
          <w:p w14:paraId="4BB45D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17DD77B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Технико-экономическое обоснование как составная часть задания на проектирование.</w:t>
            </w:r>
          </w:p>
        </w:tc>
      </w:tr>
      <w:tr w:rsidR="009E6058" w14:paraId="05088D18" w14:textId="77777777" w:rsidTr="00F00293">
        <w:tc>
          <w:tcPr>
            <w:tcW w:w="562" w:type="dxa"/>
          </w:tcPr>
          <w:p w14:paraId="7A4054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0FAEAA6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Направления, по которым развивается специализация машиностроительных производств.</w:t>
            </w:r>
          </w:p>
        </w:tc>
      </w:tr>
      <w:tr w:rsidR="009E6058" w14:paraId="79A010FB" w14:textId="77777777" w:rsidTr="00F00293">
        <w:tc>
          <w:tcPr>
            <w:tcW w:w="562" w:type="dxa"/>
          </w:tcPr>
          <w:p w14:paraId="34197A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076D3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Стадии проектирования производств.</w:t>
            </w:r>
          </w:p>
        </w:tc>
      </w:tr>
      <w:tr w:rsidR="009E6058" w14:paraId="0EDFF6BC" w14:textId="77777777" w:rsidTr="00F00293">
        <w:tc>
          <w:tcPr>
            <w:tcW w:w="562" w:type="dxa"/>
          </w:tcPr>
          <w:p w14:paraId="0CB878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BE72E17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Технический проект как стадия проектирования.</w:t>
            </w:r>
          </w:p>
        </w:tc>
      </w:tr>
      <w:tr w:rsidR="009E6058" w14:paraId="50DE678E" w14:textId="77777777" w:rsidTr="00F00293">
        <w:tc>
          <w:tcPr>
            <w:tcW w:w="562" w:type="dxa"/>
          </w:tcPr>
          <w:p w14:paraId="41093D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A8DE6DD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Основные факторы, определяющие целесообразность выбора места для строительства завода.</w:t>
            </w:r>
          </w:p>
        </w:tc>
      </w:tr>
      <w:tr w:rsidR="009E6058" w14:paraId="0E0F0793" w14:textId="77777777" w:rsidTr="00F00293">
        <w:tc>
          <w:tcPr>
            <w:tcW w:w="562" w:type="dxa"/>
          </w:tcPr>
          <w:p w14:paraId="7F3780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F38B8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Генеральный план машиностроительного производства.</w:t>
            </w:r>
          </w:p>
        </w:tc>
      </w:tr>
      <w:tr w:rsidR="009E6058" w14:paraId="676232A1" w14:textId="77777777" w:rsidTr="00F00293">
        <w:tc>
          <w:tcPr>
            <w:tcW w:w="562" w:type="dxa"/>
          </w:tcPr>
          <w:p w14:paraId="71A250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AE968B0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Роль грузопотоков в осуществлении функциональных связей между цехами.</w:t>
            </w:r>
          </w:p>
        </w:tc>
      </w:tr>
      <w:tr w:rsidR="009E6058" w14:paraId="0C226A96" w14:textId="77777777" w:rsidTr="00F00293">
        <w:tc>
          <w:tcPr>
            <w:tcW w:w="562" w:type="dxa"/>
          </w:tcPr>
          <w:p w14:paraId="3D3D2C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EE96DB3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Основные направления в проектировании производственных зданий.</w:t>
            </w:r>
          </w:p>
        </w:tc>
      </w:tr>
      <w:tr w:rsidR="009E6058" w14:paraId="15BFF62F" w14:textId="77777777" w:rsidTr="00F00293">
        <w:tc>
          <w:tcPr>
            <w:tcW w:w="562" w:type="dxa"/>
          </w:tcPr>
          <w:p w14:paraId="1F5FA8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3BDDC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структурные части зданий.</w:t>
            </w:r>
          </w:p>
        </w:tc>
      </w:tr>
      <w:tr w:rsidR="009E6058" w14:paraId="46644984" w14:textId="77777777" w:rsidTr="00F00293">
        <w:tc>
          <w:tcPr>
            <w:tcW w:w="562" w:type="dxa"/>
          </w:tcPr>
          <w:p w14:paraId="005435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9A6930E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Подъемно-транспортное оборудование машиностроительных производств.</w:t>
            </w:r>
          </w:p>
        </w:tc>
      </w:tr>
      <w:tr w:rsidR="009E6058" w14:paraId="3941F3D5" w14:textId="77777777" w:rsidTr="00F00293">
        <w:tc>
          <w:tcPr>
            <w:tcW w:w="562" w:type="dxa"/>
          </w:tcPr>
          <w:p w14:paraId="106535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5C17213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Основные вопросы и исходные данные при проектировании цехов.</w:t>
            </w:r>
          </w:p>
        </w:tc>
      </w:tr>
      <w:tr w:rsidR="009E6058" w14:paraId="2AC32C9A" w14:textId="77777777" w:rsidTr="00F00293">
        <w:tc>
          <w:tcPr>
            <w:tcW w:w="562" w:type="dxa"/>
          </w:tcPr>
          <w:p w14:paraId="3233FD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F898BC1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Режимы и фонд времени работы оборудования и рабочих.</w:t>
            </w:r>
          </w:p>
        </w:tc>
      </w:tr>
      <w:tr w:rsidR="009E6058" w14:paraId="4F166277" w14:textId="77777777" w:rsidTr="00F00293">
        <w:tc>
          <w:tcPr>
            <w:tcW w:w="562" w:type="dxa"/>
          </w:tcPr>
          <w:p w14:paraId="1C92E0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9B565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Компоновка цеха.</w:t>
            </w:r>
          </w:p>
        </w:tc>
      </w:tr>
      <w:tr w:rsidR="009E6058" w14:paraId="025711E1" w14:textId="77777777" w:rsidTr="00F00293">
        <w:tc>
          <w:tcPr>
            <w:tcW w:w="562" w:type="dxa"/>
          </w:tcPr>
          <w:p w14:paraId="28CC5A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2CB0A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Планировка цеха.</w:t>
            </w:r>
          </w:p>
        </w:tc>
      </w:tr>
      <w:tr w:rsidR="009E6058" w14:paraId="7BD9604F" w14:textId="77777777" w:rsidTr="00F00293">
        <w:tc>
          <w:tcPr>
            <w:tcW w:w="562" w:type="dxa"/>
          </w:tcPr>
          <w:p w14:paraId="615599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BEB4596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Рабочий проект как стадия проектирования.</w:t>
            </w:r>
          </w:p>
        </w:tc>
      </w:tr>
      <w:tr w:rsidR="009E6058" w14:paraId="3CAF808C" w14:textId="77777777" w:rsidTr="00F00293">
        <w:tc>
          <w:tcPr>
            <w:tcW w:w="562" w:type="dxa"/>
          </w:tcPr>
          <w:p w14:paraId="5D50A8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A52270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Производственный процесс в машиностроении.</w:t>
            </w:r>
          </w:p>
        </w:tc>
      </w:tr>
      <w:tr w:rsidR="009E6058" w14:paraId="744B5E58" w14:textId="77777777" w:rsidTr="00F00293">
        <w:tc>
          <w:tcPr>
            <w:tcW w:w="562" w:type="dxa"/>
          </w:tcPr>
          <w:p w14:paraId="33E348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15DBDE9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Типы производств и основные принципы при выборе оборудования.</w:t>
            </w:r>
          </w:p>
        </w:tc>
      </w:tr>
      <w:tr w:rsidR="009E6058" w14:paraId="7C2BF60F" w14:textId="77777777" w:rsidTr="00F00293">
        <w:tc>
          <w:tcPr>
            <w:tcW w:w="562" w:type="dxa"/>
          </w:tcPr>
          <w:p w14:paraId="0A6F59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CD68151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Гибкие производственные комплексы (ГПС), типы, направления создания.</w:t>
            </w:r>
          </w:p>
        </w:tc>
      </w:tr>
      <w:tr w:rsidR="009E6058" w14:paraId="3FC18DCF" w14:textId="77777777" w:rsidTr="00F00293">
        <w:tc>
          <w:tcPr>
            <w:tcW w:w="562" w:type="dxa"/>
          </w:tcPr>
          <w:p w14:paraId="3D8BA4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13455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Производственная программа цеха.</w:t>
            </w:r>
          </w:p>
        </w:tc>
      </w:tr>
      <w:tr w:rsidR="009E6058" w14:paraId="79466F5E" w14:textId="77777777" w:rsidTr="00F00293">
        <w:tc>
          <w:tcPr>
            <w:tcW w:w="562" w:type="dxa"/>
          </w:tcPr>
          <w:p w14:paraId="7F6A04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137EB31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Принципы и структура построения основных производственных процессов.</w:t>
            </w:r>
          </w:p>
        </w:tc>
      </w:tr>
      <w:tr w:rsidR="009E6058" w14:paraId="0464D485" w14:textId="77777777" w:rsidTr="00F00293">
        <w:tc>
          <w:tcPr>
            <w:tcW w:w="562" w:type="dxa"/>
          </w:tcPr>
          <w:p w14:paraId="1E2B6E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3418A57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Особенности ГПС (гибких производственных систем).</w:t>
            </w:r>
          </w:p>
        </w:tc>
      </w:tr>
      <w:tr w:rsidR="009E6058" w14:paraId="4726EEBE" w14:textId="77777777" w:rsidTr="00F00293">
        <w:tc>
          <w:tcPr>
            <w:tcW w:w="562" w:type="dxa"/>
          </w:tcPr>
          <w:p w14:paraId="2B39AC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E9CF9C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Расположение производственных участков сборки.</w:t>
            </w:r>
          </w:p>
        </w:tc>
      </w:tr>
      <w:tr w:rsidR="009E6058" w14:paraId="0003F5DA" w14:textId="77777777" w:rsidTr="00F00293">
        <w:tc>
          <w:tcPr>
            <w:tcW w:w="562" w:type="dxa"/>
          </w:tcPr>
          <w:p w14:paraId="3BA1CE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969EF09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Варианты размещения станков в механосборочном производстве.</w:t>
            </w:r>
          </w:p>
        </w:tc>
      </w:tr>
      <w:tr w:rsidR="009E6058" w14:paraId="086B4BFA" w14:textId="77777777" w:rsidTr="00F00293">
        <w:tc>
          <w:tcPr>
            <w:tcW w:w="562" w:type="dxa"/>
          </w:tcPr>
          <w:p w14:paraId="32FB6D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2B44295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Варианты размещения станочных модулей в ГПС.</w:t>
            </w:r>
          </w:p>
        </w:tc>
      </w:tr>
      <w:tr w:rsidR="009E6058" w14:paraId="70C681D1" w14:textId="77777777" w:rsidTr="00F00293">
        <w:tc>
          <w:tcPr>
            <w:tcW w:w="562" w:type="dxa"/>
          </w:tcPr>
          <w:p w14:paraId="174E58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3AC36FE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Планировка ГПС в зависимости от применяемой транспортно-складской системы.</w:t>
            </w:r>
          </w:p>
        </w:tc>
      </w:tr>
      <w:tr w:rsidR="009E6058" w14:paraId="1B46FAE1" w14:textId="77777777" w:rsidTr="00F00293">
        <w:tc>
          <w:tcPr>
            <w:tcW w:w="562" w:type="dxa"/>
          </w:tcPr>
          <w:p w14:paraId="0A6F1D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3BB15FA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Планировка оборудования и рабочих мест.</w:t>
            </w:r>
          </w:p>
        </w:tc>
      </w:tr>
      <w:tr w:rsidR="009E6058" w14:paraId="7B5184D7" w14:textId="77777777" w:rsidTr="00F00293">
        <w:tc>
          <w:tcPr>
            <w:tcW w:w="562" w:type="dxa"/>
          </w:tcPr>
          <w:p w14:paraId="0D1342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6DDF01E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Требования к условиям работы оборудования.</w:t>
            </w:r>
          </w:p>
        </w:tc>
      </w:tr>
      <w:tr w:rsidR="009E6058" w14:paraId="55E5047D" w14:textId="77777777" w:rsidTr="00F00293">
        <w:tc>
          <w:tcPr>
            <w:tcW w:w="562" w:type="dxa"/>
          </w:tcPr>
          <w:p w14:paraId="016213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A81F01B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Проектирование складской системы (типы и подсистемы).</w:t>
            </w:r>
          </w:p>
        </w:tc>
      </w:tr>
      <w:tr w:rsidR="009E6058" w14:paraId="48588790" w14:textId="77777777" w:rsidTr="00F00293">
        <w:tc>
          <w:tcPr>
            <w:tcW w:w="562" w:type="dxa"/>
          </w:tcPr>
          <w:p w14:paraId="4DEA1C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9449D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Подсистема хранения складской системы.</w:t>
            </w:r>
          </w:p>
        </w:tc>
      </w:tr>
      <w:tr w:rsidR="009E6058" w14:paraId="0B18ABEA" w14:textId="77777777" w:rsidTr="00F00293">
        <w:tc>
          <w:tcPr>
            <w:tcW w:w="562" w:type="dxa"/>
          </w:tcPr>
          <w:p w14:paraId="075569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2C859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Транспортные системы (назначение, классификация).</w:t>
            </w:r>
          </w:p>
        </w:tc>
      </w:tr>
      <w:tr w:rsidR="009E6058" w14:paraId="32142E4A" w14:textId="77777777" w:rsidTr="00F00293">
        <w:tc>
          <w:tcPr>
            <w:tcW w:w="562" w:type="dxa"/>
          </w:tcPr>
          <w:p w14:paraId="4C87D7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26E71E6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Основные задачи при проектировании транспортных систем.</w:t>
            </w:r>
          </w:p>
        </w:tc>
      </w:tr>
      <w:tr w:rsidR="009E6058" w14:paraId="7E2FD965" w14:textId="77777777" w:rsidTr="00F00293">
        <w:tc>
          <w:tcPr>
            <w:tcW w:w="562" w:type="dxa"/>
          </w:tcPr>
          <w:p w14:paraId="4B40AD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B48AD5F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Внутрицеховая и межоперационная транспортные системы.</w:t>
            </w:r>
          </w:p>
        </w:tc>
      </w:tr>
      <w:tr w:rsidR="009E6058" w14:paraId="78F44CD1" w14:textId="77777777" w:rsidTr="00F00293">
        <w:tc>
          <w:tcPr>
            <w:tcW w:w="562" w:type="dxa"/>
          </w:tcPr>
          <w:p w14:paraId="0CB3E7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CBBBA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Подвесной транспорт.</w:t>
            </w:r>
          </w:p>
        </w:tc>
      </w:tr>
      <w:tr w:rsidR="009E6058" w14:paraId="2AA05205" w14:textId="77777777" w:rsidTr="00F00293">
        <w:tc>
          <w:tcPr>
            <w:tcW w:w="562" w:type="dxa"/>
          </w:tcPr>
          <w:p w14:paraId="4F33D7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2F06005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Транспортно-разгрузочные устройства в автоматизированном производстве.</w:t>
            </w:r>
          </w:p>
        </w:tc>
      </w:tr>
      <w:tr w:rsidR="009E6058" w14:paraId="5F21209E" w14:textId="77777777" w:rsidTr="00F00293">
        <w:tc>
          <w:tcPr>
            <w:tcW w:w="562" w:type="dxa"/>
          </w:tcPr>
          <w:p w14:paraId="637758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47C49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Роботизированные технологические комплексы (РТК).</w:t>
            </w:r>
          </w:p>
        </w:tc>
      </w:tr>
      <w:tr w:rsidR="009E6058" w14:paraId="6504C1D5" w14:textId="77777777" w:rsidTr="00F00293">
        <w:tc>
          <w:tcPr>
            <w:tcW w:w="562" w:type="dxa"/>
          </w:tcPr>
          <w:p w14:paraId="14ED2E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A2693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инструментообеспечения (назначение, функции).</w:t>
            </w:r>
          </w:p>
        </w:tc>
      </w:tr>
      <w:tr w:rsidR="009E6058" w14:paraId="5622371F" w14:textId="77777777" w:rsidTr="00F00293">
        <w:tc>
          <w:tcPr>
            <w:tcW w:w="562" w:type="dxa"/>
          </w:tcPr>
          <w:p w14:paraId="028CFC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5AF03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системы инструментообеспечения.</w:t>
            </w:r>
          </w:p>
        </w:tc>
      </w:tr>
      <w:tr w:rsidR="009E6058" w14:paraId="688213E4" w14:textId="77777777" w:rsidTr="00F00293">
        <w:tc>
          <w:tcPr>
            <w:tcW w:w="562" w:type="dxa"/>
          </w:tcPr>
          <w:p w14:paraId="79A993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9951CE2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Секция сборки, настройки и обслуживания инструментом.</w:t>
            </w:r>
          </w:p>
        </w:tc>
      </w:tr>
      <w:tr w:rsidR="009E6058" w14:paraId="337CE2F8" w14:textId="77777777" w:rsidTr="00F00293">
        <w:tc>
          <w:tcPr>
            <w:tcW w:w="562" w:type="dxa"/>
          </w:tcPr>
          <w:p w14:paraId="614213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EF40BFE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 xml:space="preserve">Секция хранения и </w:t>
            </w:r>
            <w:proofErr w:type="spellStart"/>
            <w:r w:rsidRPr="000905AF">
              <w:rPr>
                <w:sz w:val="23"/>
                <w:szCs w:val="23"/>
              </w:rPr>
              <w:t>комплектовки</w:t>
            </w:r>
            <w:proofErr w:type="spellEnd"/>
            <w:r w:rsidRPr="000905AF">
              <w:rPr>
                <w:sz w:val="23"/>
                <w:szCs w:val="23"/>
              </w:rPr>
              <w:t xml:space="preserve"> инструмента, его доставка.</w:t>
            </w:r>
          </w:p>
        </w:tc>
      </w:tr>
      <w:tr w:rsidR="009E6058" w14:paraId="5E31C08A" w14:textId="77777777" w:rsidTr="00F00293">
        <w:tc>
          <w:tcPr>
            <w:tcW w:w="562" w:type="dxa"/>
          </w:tcPr>
          <w:p w14:paraId="591C19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617129C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Разборка и восстановление инструмента, его ремонт,</w:t>
            </w:r>
          </w:p>
        </w:tc>
      </w:tr>
      <w:tr w:rsidR="009E6058" w14:paraId="7BD8CF69" w14:textId="77777777" w:rsidTr="00F00293">
        <w:tc>
          <w:tcPr>
            <w:tcW w:w="562" w:type="dxa"/>
          </w:tcPr>
          <w:p w14:paraId="35B44E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125A286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Проектирование системы ремонтного обслуживания механосборочного производства.</w:t>
            </w:r>
          </w:p>
        </w:tc>
      </w:tr>
      <w:tr w:rsidR="009E6058" w14:paraId="4F22A098" w14:textId="77777777" w:rsidTr="00F00293">
        <w:tc>
          <w:tcPr>
            <w:tcW w:w="562" w:type="dxa"/>
          </w:tcPr>
          <w:p w14:paraId="4799DC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49D3C63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Проектирование системы технического обслуживания машиностроительного производства (переработка и удаление стружки).</w:t>
            </w:r>
          </w:p>
        </w:tc>
      </w:tr>
      <w:tr w:rsidR="009E6058" w14:paraId="35473E1D" w14:textId="77777777" w:rsidTr="00F00293">
        <w:tc>
          <w:tcPr>
            <w:tcW w:w="562" w:type="dxa"/>
          </w:tcPr>
          <w:p w14:paraId="7E77C0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313AFAC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Подсистема приготовления и раздачи охлаждающей жидкости.</w:t>
            </w:r>
          </w:p>
        </w:tc>
      </w:tr>
      <w:tr w:rsidR="009E6058" w14:paraId="0D00316C" w14:textId="77777777" w:rsidTr="00F00293">
        <w:tc>
          <w:tcPr>
            <w:tcW w:w="562" w:type="dxa"/>
          </w:tcPr>
          <w:p w14:paraId="0926B6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D28B04C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Подсистема электроснабжения, снабжения сжатым воздухом, обеспечение микроклимата в цехе.</w:t>
            </w:r>
          </w:p>
        </w:tc>
      </w:tr>
      <w:tr w:rsidR="009E6058" w14:paraId="43459198" w14:textId="77777777" w:rsidTr="00F00293">
        <w:tc>
          <w:tcPr>
            <w:tcW w:w="562" w:type="dxa"/>
          </w:tcPr>
          <w:p w14:paraId="5B74BF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8E70F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контроля качества изделий.</w:t>
            </w:r>
          </w:p>
        </w:tc>
      </w:tr>
      <w:tr w:rsidR="009E6058" w14:paraId="51CFB0A9" w14:textId="77777777" w:rsidTr="00F00293">
        <w:tc>
          <w:tcPr>
            <w:tcW w:w="562" w:type="dxa"/>
          </w:tcPr>
          <w:p w14:paraId="5EEF45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C3C56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контроля качества изделий.</w:t>
            </w:r>
          </w:p>
        </w:tc>
      </w:tr>
      <w:tr w:rsidR="009E6058" w14:paraId="33E32307" w14:textId="77777777" w:rsidTr="00F00293">
        <w:tc>
          <w:tcPr>
            <w:tcW w:w="562" w:type="dxa"/>
          </w:tcPr>
          <w:p w14:paraId="27B931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6B6F5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процесса измерения изделий.</w:t>
            </w:r>
          </w:p>
        </w:tc>
      </w:tr>
      <w:tr w:rsidR="009E6058" w14:paraId="2D6FB1EB" w14:textId="77777777" w:rsidTr="00F00293">
        <w:tc>
          <w:tcPr>
            <w:tcW w:w="562" w:type="dxa"/>
          </w:tcPr>
          <w:p w14:paraId="2BC385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6DED3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охраны труда работающих.</w:t>
            </w:r>
          </w:p>
        </w:tc>
      </w:tr>
      <w:tr w:rsidR="009E6058" w14:paraId="1B6ABBC4" w14:textId="77777777" w:rsidTr="00F00293">
        <w:tc>
          <w:tcPr>
            <w:tcW w:w="562" w:type="dxa"/>
          </w:tcPr>
          <w:p w14:paraId="31094D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CEC2C42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Система управления и подготовки производства.</w:t>
            </w:r>
          </w:p>
        </w:tc>
      </w:tr>
      <w:tr w:rsidR="009E6058" w14:paraId="097149F5" w14:textId="77777777" w:rsidTr="00F00293">
        <w:tc>
          <w:tcPr>
            <w:tcW w:w="562" w:type="dxa"/>
          </w:tcPr>
          <w:p w14:paraId="68B215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2E58022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Подсистема технологической подготовки производства, оперативно-производственного планирования и учета производства.</w:t>
            </w:r>
          </w:p>
        </w:tc>
      </w:tr>
      <w:tr w:rsidR="009E6058" w14:paraId="25E981AC" w14:textId="77777777" w:rsidTr="00F00293">
        <w:tc>
          <w:tcPr>
            <w:tcW w:w="562" w:type="dxa"/>
          </w:tcPr>
          <w:p w14:paraId="5A2EF8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710430F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Разработка заданий по строительной части.</w:t>
            </w:r>
          </w:p>
        </w:tc>
      </w:tr>
      <w:tr w:rsidR="009E6058" w14:paraId="759CEC16" w14:textId="77777777" w:rsidTr="00F00293">
        <w:tc>
          <w:tcPr>
            <w:tcW w:w="562" w:type="dxa"/>
          </w:tcPr>
          <w:p w14:paraId="0A207A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1B0A4F9D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Разработка заданий по сантехнической и энергетической частям. 55.Экономическая часть и пояснительная записка к проекту.</w:t>
            </w:r>
          </w:p>
        </w:tc>
      </w:tr>
      <w:tr w:rsidR="009E6058" w14:paraId="641E232D" w14:textId="77777777" w:rsidTr="00F00293">
        <w:tc>
          <w:tcPr>
            <w:tcW w:w="562" w:type="dxa"/>
          </w:tcPr>
          <w:p w14:paraId="2019EE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1DE7E3E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качества проекта.</w:t>
            </w:r>
          </w:p>
        </w:tc>
      </w:tr>
      <w:tr w:rsidR="009E6058" w14:paraId="56463E79" w14:textId="77777777" w:rsidTr="00F00293">
        <w:tc>
          <w:tcPr>
            <w:tcW w:w="562" w:type="dxa"/>
          </w:tcPr>
          <w:p w14:paraId="733859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53CF6443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905AF">
              <w:rPr>
                <w:sz w:val="23"/>
                <w:szCs w:val="23"/>
              </w:rPr>
              <w:t>Компоновочно</w:t>
            </w:r>
            <w:proofErr w:type="spellEnd"/>
            <w:r w:rsidRPr="000905AF">
              <w:rPr>
                <w:sz w:val="23"/>
                <w:szCs w:val="23"/>
              </w:rPr>
              <w:t>-планировочные решения цехов механосборочных цехов.</w:t>
            </w:r>
          </w:p>
        </w:tc>
      </w:tr>
      <w:tr w:rsidR="009E6058" w14:paraId="6C649587" w14:textId="77777777" w:rsidTr="00F00293">
        <w:tc>
          <w:tcPr>
            <w:tcW w:w="562" w:type="dxa"/>
          </w:tcPr>
          <w:p w14:paraId="5FD783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69DD5DCE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 xml:space="preserve">Определение трудоемкости и </w:t>
            </w:r>
            <w:proofErr w:type="spellStart"/>
            <w:r w:rsidRPr="000905AF">
              <w:rPr>
                <w:sz w:val="23"/>
                <w:szCs w:val="23"/>
              </w:rPr>
              <w:t>станкоемкости</w:t>
            </w:r>
            <w:proofErr w:type="spellEnd"/>
            <w:r w:rsidRPr="000905AF">
              <w:rPr>
                <w:sz w:val="23"/>
                <w:szCs w:val="23"/>
              </w:rPr>
              <w:t xml:space="preserve"> обработки и сборки.</w:t>
            </w:r>
          </w:p>
        </w:tc>
      </w:tr>
      <w:tr w:rsidR="009E6058" w14:paraId="610BD195" w14:textId="77777777" w:rsidTr="00F00293">
        <w:tc>
          <w:tcPr>
            <w:tcW w:w="562" w:type="dxa"/>
          </w:tcPr>
          <w:p w14:paraId="69C959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C71B3CE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Расчет количества основного технологического оборудования.</w:t>
            </w:r>
          </w:p>
        </w:tc>
      </w:tr>
      <w:tr w:rsidR="009E6058" w14:paraId="7189D638" w14:textId="77777777" w:rsidTr="00F00293">
        <w:tc>
          <w:tcPr>
            <w:tcW w:w="562" w:type="dxa"/>
          </w:tcPr>
          <w:p w14:paraId="1D7422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0B666052" w14:textId="77777777" w:rsidR="009E6058" w:rsidRPr="00090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Определение состава и числа работающих.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41409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905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5A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41409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905A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905AF" w14:paraId="5A1C9382" w14:textId="77777777" w:rsidTr="00801458">
        <w:tc>
          <w:tcPr>
            <w:tcW w:w="2336" w:type="dxa"/>
          </w:tcPr>
          <w:p w14:paraId="4C518DAB" w14:textId="77777777" w:rsidR="005D65A5" w:rsidRPr="000905A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05A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905A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05A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905A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05A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905A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05A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905AF" w14:paraId="07658034" w14:textId="77777777" w:rsidTr="00801458">
        <w:tc>
          <w:tcPr>
            <w:tcW w:w="2336" w:type="dxa"/>
          </w:tcPr>
          <w:p w14:paraId="1553D698" w14:textId="78F29BFB" w:rsidR="005D65A5" w:rsidRPr="000905A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05A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905AF" w:rsidRDefault="007478E0" w:rsidP="00801458">
            <w:pPr>
              <w:rPr>
                <w:rFonts w:ascii="Times New Roman" w:hAnsi="Times New Roman" w:cs="Times New Roman"/>
              </w:rPr>
            </w:pPr>
            <w:r w:rsidRPr="000905A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0905AF" w:rsidRDefault="007478E0" w:rsidP="00801458">
            <w:pPr>
              <w:rPr>
                <w:rFonts w:ascii="Times New Roman" w:hAnsi="Times New Roman" w:cs="Times New Roman"/>
              </w:rPr>
            </w:pPr>
            <w:r w:rsidRPr="000905A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905AF" w:rsidRDefault="007478E0" w:rsidP="00801458">
            <w:pPr>
              <w:rPr>
                <w:rFonts w:ascii="Times New Roman" w:hAnsi="Times New Roman" w:cs="Times New Roman"/>
              </w:rPr>
            </w:pPr>
            <w:r w:rsidRPr="000905A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905AF" w14:paraId="4B272BC1" w14:textId="77777777" w:rsidTr="00801458">
        <w:tc>
          <w:tcPr>
            <w:tcW w:w="2336" w:type="dxa"/>
          </w:tcPr>
          <w:p w14:paraId="4FEC1788" w14:textId="77777777" w:rsidR="005D65A5" w:rsidRPr="000905A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05A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F4F998B" w14:textId="77777777" w:rsidR="005D65A5" w:rsidRPr="000905AF" w:rsidRDefault="007478E0" w:rsidP="00801458">
            <w:pPr>
              <w:rPr>
                <w:rFonts w:ascii="Times New Roman" w:hAnsi="Times New Roman" w:cs="Times New Roman"/>
              </w:rPr>
            </w:pPr>
            <w:r w:rsidRPr="000905AF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1BC23ADF" w14:textId="77777777" w:rsidR="005D65A5" w:rsidRPr="000905AF" w:rsidRDefault="007478E0" w:rsidP="00801458">
            <w:pPr>
              <w:rPr>
                <w:rFonts w:ascii="Times New Roman" w:hAnsi="Times New Roman" w:cs="Times New Roman"/>
              </w:rPr>
            </w:pPr>
            <w:r w:rsidRPr="000905A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5593A88" w14:textId="77777777" w:rsidR="005D65A5" w:rsidRPr="000905AF" w:rsidRDefault="007478E0" w:rsidP="00801458">
            <w:pPr>
              <w:rPr>
                <w:rFonts w:ascii="Times New Roman" w:hAnsi="Times New Roman" w:cs="Times New Roman"/>
              </w:rPr>
            </w:pPr>
            <w:r w:rsidRPr="000905A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0905AF" w14:paraId="62BBE926" w14:textId="77777777" w:rsidTr="00801458">
        <w:tc>
          <w:tcPr>
            <w:tcW w:w="2336" w:type="dxa"/>
          </w:tcPr>
          <w:p w14:paraId="38C6555E" w14:textId="77777777" w:rsidR="005D65A5" w:rsidRPr="000905A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05A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BC5D137" w14:textId="77777777" w:rsidR="005D65A5" w:rsidRPr="000905AF" w:rsidRDefault="007478E0" w:rsidP="00801458">
            <w:pPr>
              <w:rPr>
                <w:rFonts w:ascii="Times New Roman" w:hAnsi="Times New Roman" w:cs="Times New Roman"/>
              </w:rPr>
            </w:pPr>
            <w:r w:rsidRPr="000905A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EF7EB31" w14:textId="77777777" w:rsidR="005D65A5" w:rsidRPr="000905AF" w:rsidRDefault="007478E0" w:rsidP="00801458">
            <w:pPr>
              <w:rPr>
                <w:rFonts w:ascii="Times New Roman" w:hAnsi="Times New Roman" w:cs="Times New Roman"/>
              </w:rPr>
            </w:pPr>
            <w:r w:rsidRPr="000905A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06AA30" w14:textId="77777777" w:rsidR="005D65A5" w:rsidRPr="000905AF" w:rsidRDefault="007478E0" w:rsidP="00801458">
            <w:pPr>
              <w:rPr>
                <w:rFonts w:ascii="Times New Roman" w:hAnsi="Times New Roman" w:cs="Times New Roman"/>
              </w:rPr>
            </w:pPr>
            <w:r w:rsidRPr="000905A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0905A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905A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4140919"/>
      <w:r w:rsidRPr="000905A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C6327AF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905AF" w14:paraId="2AB38D9B" w14:textId="77777777" w:rsidTr="000905AF">
        <w:tc>
          <w:tcPr>
            <w:tcW w:w="562" w:type="dxa"/>
          </w:tcPr>
          <w:p w14:paraId="4AF5F4EE" w14:textId="77777777" w:rsidR="000905AF" w:rsidRDefault="000905A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8C22287" w14:textId="77777777" w:rsidR="000905AF" w:rsidRDefault="000905A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2F661DB" w14:textId="77777777" w:rsidR="000905AF" w:rsidRPr="000905AF" w:rsidRDefault="000905A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905A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4140920"/>
      <w:r w:rsidRPr="000905A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905A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905AF" w14:paraId="0267C479" w14:textId="77777777" w:rsidTr="00801458">
        <w:tc>
          <w:tcPr>
            <w:tcW w:w="2500" w:type="pct"/>
          </w:tcPr>
          <w:p w14:paraId="37F699C9" w14:textId="77777777" w:rsidR="00B8237E" w:rsidRPr="000905A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05A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905A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05A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905AF" w14:paraId="3F240151" w14:textId="77777777" w:rsidTr="00801458">
        <w:tc>
          <w:tcPr>
            <w:tcW w:w="2500" w:type="pct"/>
          </w:tcPr>
          <w:p w14:paraId="61E91592" w14:textId="61A0874C" w:rsidR="00B8237E" w:rsidRPr="000905AF" w:rsidRDefault="00B8237E" w:rsidP="00801458">
            <w:pPr>
              <w:rPr>
                <w:rFonts w:ascii="Times New Roman" w:hAnsi="Times New Roman" w:cs="Times New Roman"/>
              </w:rPr>
            </w:pPr>
            <w:r w:rsidRPr="000905A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0905AF" w:rsidRDefault="005C548A" w:rsidP="00801458">
            <w:pPr>
              <w:rPr>
                <w:rFonts w:ascii="Times New Roman" w:hAnsi="Times New Roman" w:cs="Times New Roman"/>
              </w:rPr>
            </w:pPr>
            <w:r w:rsidRPr="000905A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0905AF" w14:paraId="4CA1416A" w14:textId="77777777" w:rsidTr="00801458">
        <w:tc>
          <w:tcPr>
            <w:tcW w:w="2500" w:type="pct"/>
          </w:tcPr>
          <w:p w14:paraId="5DEC3E5B" w14:textId="77777777" w:rsidR="00B8237E" w:rsidRPr="000905AF" w:rsidRDefault="00B8237E" w:rsidP="00801458">
            <w:pPr>
              <w:rPr>
                <w:rFonts w:ascii="Times New Roman" w:hAnsi="Times New Roman" w:cs="Times New Roman"/>
              </w:rPr>
            </w:pPr>
            <w:r w:rsidRPr="000905A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B2103F2" w14:textId="77777777" w:rsidR="00B8237E" w:rsidRPr="000905AF" w:rsidRDefault="005C548A" w:rsidP="00801458">
            <w:pPr>
              <w:rPr>
                <w:rFonts w:ascii="Times New Roman" w:hAnsi="Times New Roman" w:cs="Times New Roman"/>
              </w:rPr>
            </w:pPr>
            <w:r w:rsidRPr="000905A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0905A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905A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4140921"/>
      <w:r w:rsidRPr="000905A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905A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905A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8147A5B" w14:textId="77777777" w:rsidR="005D5D07" w:rsidRDefault="005D5D07" w:rsidP="005D5D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4A6F1E4" w14:textId="77777777" w:rsidR="005D5D07" w:rsidRDefault="005D5D07" w:rsidP="005D5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39A82D5" w14:textId="77777777" w:rsidR="005D5D07" w:rsidRDefault="005D5D07" w:rsidP="005D5D0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D5D07" w14:paraId="40EAA3CB" w14:textId="77777777" w:rsidTr="005D5D0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99F866" w14:textId="77777777" w:rsidR="005D5D07" w:rsidRDefault="005D5D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DB44C9" w14:textId="77777777" w:rsidR="005D5D07" w:rsidRDefault="005D5D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D5D07" w14:paraId="2C10935D" w14:textId="77777777" w:rsidTr="005D5D0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9A753F" w14:textId="77777777" w:rsidR="005D5D07" w:rsidRDefault="005D5D0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90A4D7" w14:textId="77777777" w:rsidR="005D5D07" w:rsidRDefault="005D5D0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D5D07" w14:paraId="20ADD70B" w14:textId="77777777" w:rsidTr="005D5D0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F226A9" w14:textId="77777777" w:rsidR="005D5D07" w:rsidRDefault="005D5D0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C1ECFF" w14:textId="77777777" w:rsidR="005D5D07" w:rsidRDefault="005D5D0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81F83C2" w14:textId="77777777" w:rsidR="005D5D07" w:rsidRDefault="005D5D07" w:rsidP="005D5D07">
      <w:pPr>
        <w:rPr>
          <w:rFonts w:ascii="Times New Roman" w:hAnsi="Times New Roman" w:cs="Times New Roman"/>
          <w:b/>
          <w:sz w:val="28"/>
          <w:szCs w:val="28"/>
        </w:rPr>
      </w:pPr>
    </w:p>
    <w:p w14:paraId="7C0E7D3E" w14:textId="77777777" w:rsidR="005D5D07" w:rsidRDefault="005D5D07" w:rsidP="005D5D0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5D5D07" w14:paraId="3F055FD4" w14:textId="77777777" w:rsidTr="005D5D07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B692" w14:textId="77777777" w:rsidR="005D5D07" w:rsidRDefault="005D5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F368" w14:textId="77777777" w:rsidR="005D5D07" w:rsidRDefault="005D5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5AD93A2" w14:textId="77777777" w:rsidR="005D5D07" w:rsidRDefault="005D5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D5D07" w14:paraId="6DD0BCE5" w14:textId="77777777" w:rsidTr="005D5D07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A27C6" w14:textId="77777777" w:rsidR="005D5D07" w:rsidRDefault="005D5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B603" w14:textId="77777777" w:rsidR="005D5D07" w:rsidRDefault="005D5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B977E30" w14:textId="77777777" w:rsidR="005D5D07" w:rsidRDefault="005D5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D5D07" w14:paraId="3580C62B" w14:textId="77777777" w:rsidTr="005D5D07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85A3" w14:textId="77777777" w:rsidR="005D5D07" w:rsidRDefault="005D5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C65D" w14:textId="77777777" w:rsidR="005D5D07" w:rsidRDefault="005D5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F3092E8" w14:textId="77777777" w:rsidR="005D5D07" w:rsidRDefault="005D5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D5D07" w14:paraId="6F5363F9" w14:textId="77777777" w:rsidTr="005D5D07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2B13" w14:textId="77777777" w:rsidR="005D5D07" w:rsidRDefault="005D5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4E5F" w14:textId="77777777" w:rsidR="005D5D07" w:rsidRDefault="005D5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51F5D85" w14:textId="77777777" w:rsidR="005D5D07" w:rsidRDefault="005D5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D2F2B2F" w14:textId="77777777" w:rsidR="005D5D07" w:rsidRDefault="005D5D07" w:rsidP="005D5D0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598A149" w14:textId="77777777" w:rsidR="005D5D07" w:rsidRDefault="005D5D07" w:rsidP="005D5D0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CE915B" w14:textId="77777777" w:rsidR="00F26BEF" w:rsidRDefault="00F26BEF" w:rsidP="00315CA6">
      <w:pPr>
        <w:spacing w:after="0" w:line="240" w:lineRule="auto"/>
      </w:pPr>
      <w:r>
        <w:separator/>
      </w:r>
    </w:p>
  </w:endnote>
  <w:endnote w:type="continuationSeparator" w:id="0">
    <w:p w14:paraId="762C8207" w14:textId="77777777" w:rsidR="00F26BEF" w:rsidRDefault="00F26BE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EA94A5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FAF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0B6A3D" w14:textId="77777777" w:rsidR="00F26BEF" w:rsidRDefault="00F26BEF" w:rsidP="00315CA6">
      <w:pPr>
        <w:spacing w:after="0" w:line="240" w:lineRule="auto"/>
      </w:pPr>
      <w:r>
        <w:separator/>
      </w:r>
    </w:p>
  </w:footnote>
  <w:footnote w:type="continuationSeparator" w:id="0">
    <w:p w14:paraId="5F141570" w14:textId="77777777" w:rsidR="00F26BEF" w:rsidRDefault="00F26BE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5AF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096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5D07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2FAF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400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6BE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99377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94833.html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E%D1%81%D0%BD%D0%BE%D0%B2%D1%8B%20%D0%BF%D1%80%D0%BE%D0%B5%D0%BA%D1%82%D0%B8%D1%80%D0%BE%D0%B2%D0%B0%D0%BD%D0%B8%D1%8F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3E0A25-2680-428A-BDC1-B3B5129B2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12</Pages>
  <Words>3547</Words>
  <Characters>20219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